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D1" w:rsidRPr="004E5B85" w:rsidRDefault="002500D1" w:rsidP="00CB2110">
      <w:pPr>
        <w:spacing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А Н А Л И </w:t>
      </w:r>
      <w:proofErr w:type="gramStart"/>
      <w:r w:rsidRPr="004E5B85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2500D1" w:rsidRPr="004E5B85" w:rsidRDefault="002500D1" w:rsidP="00CB21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РАБОТЫ МО ОБЩЕСТВЕННЫХ НАУК</w:t>
      </w:r>
    </w:p>
    <w:p w:rsidR="002500D1" w:rsidRPr="004E5B85" w:rsidRDefault="002500D1" w:rsidP="00CB21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за 2024-2025 УЧ. ГОД</w:t>
      </w:r>
    </w:p>
    <w:p w:rsidR="002500D1" w:rsidRPr="004E5B85" w:rsidRDefault="002500D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 xml:space="preserve">Работа МО общественных наук в 2024-2025 </w:t>
      </w:r>
      <w:proofErr w:type="spellStart"/>
      <w:r w:rsidRPr="004E5B8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E5B85">
        <w:rPr>
          <w:rFonts w:ascii="Times New Roman" w:hAnsi="Times New Roman" w:cs="Times New Roman"/>
          <w:sz w:val="28"/>
          <w:szCs w:val="28"/>
        </w:rPr>
        <w:t xml:space="preserve">. году велась </w:t>
      </w:r>
      <w:proofErr w:type="gramStart"/>
      <w:r w:rsidRPr="004E5B85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4E5B85">
        <w:rPr>
          <w:rFonts w:ascii="Times New Roman" w:hAnsi="Times New Roman" w:cs="Times New Roman"/>
          <w:sz w:val="28"/>
          <w:szCs w:val="28"/>
        </w:rPr>
        <w:t xml:space="preserve"> работы МО.</w:t>
      </w:r>
    </w:p>
    <w:p w:rsidR="00091F34" w:rsidRPr="004E5B85" w:rsidRDefault="00091F34" w:rsidP="00CB2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В 2024-2025 учебном году МО учителей общественных наук ставило своей </w:t>
      </w:r>
      <w:r w:rsidRPr="004E5B85">
        <w:rPr>
          <w:rFonts w:ascii="Times New Roman" w:hAnsi="Times New Roman" w:cs="Times New Roman"/>
          <w:b/>
          <w:sz w:val="28"/>
          <w:szCs w:val="28"/>
        </w:rPr>
        <w:t>целью:</w:t>
      </w:r>
    </w:p>
    <w:p w:rsidR="00091F34" w:rsidRPr="004E5B85" w:rsidRDefault="00091F34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     Развитие профессиональной компетентности, творческого потенциала педагогов через курсовую переподготовку, включение в практику преподавания современных педагогических технологий, обмен опытом педагогов с целью повышения качества образовательного результата в ОУ, необходимого в будущей педагогической деятельности в условиях внедрения обновленных ФГОС как средства системных обновлений,</w:t>
      </w:r>
      <w:r w:rsidRPr="004E5B85">
        <w:rPr>
          <w:rFonts w:ascii="Times New Roman" w:eastAsia="Microsoft YaHei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 xml:space="preserve"> </w:t>
      </w:r>
      <w:r w:rsidRPr="004E5B85">
        <w:rPr>
          <w:rFonts w:ascii="Times New Roman" w:hAnsi="Times New Roman" w:cs="Times New Roman"/>
          <w:bCs/>
          <w:sz w:val="28"/>
          <w:szCs w:val="28"/>
        </w:rPr>
        <w:t>создание единого методического и информационно – образовательного пространства, как средства повышения качества  образования.</w:t>
      </w:r>
    </w:p>
    <w:p w:rsidR="00091F34" w:rsidRPr="004E5B85" w:rsidRDefault="00091F34" w:rsidP="00CB2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     Достижение поставленной цели возможно путем решения следующих </w:t>
      </w:r>
      <w:r w:rsidRPr="004E5B85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091F34" w:rsidRPr="004E5B85" w:rsidRDefault="00091F34" w:rsidP="00CB2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5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педагогического мастерства учителя с учетом требований обновленных ФГОС;</w:t>
      </w:r>
    </w:p>
    <w:p w:rsidR="00091F34" w:rsidRPr="004E5B85" w:rsidRDefault="00091F34" w:rsidP="00CB2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E5B85">
        <w:rPr>
          <w:rStyle w:val="a6"/>
          <w:rFonts w:ascii="Times New Roman" w:hAnsi="Times New Roman" w:cs="Times New Roman"/>
          <w:b w:val="0"/>
          <w:color w:val="222222"/>
          <w:sz w:val="28"/>
          <w:szCs w:val="28"/>
        </w:rPr>
        <w:t>овладение приемами анализа собственных результатов образовательного процесса и их совершенствование в ходе разработки тем по самообразованию;</w:t>
      </w:r>
    </w:p>
    <w:p w:rsidR="00091F34" w:rsidRPr="004E5B85" w:rsidRDefault="00091F34" w:rsidP="00CB2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5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совершенствование существующих и внедрение новых активных форм, методов и средств обучения;</w:t>
      </w:r>
    </w:p>
    <w:p w:rsidR="00091F34" w:rsidRPr="004E5B85" w:rsidRDefault="00091F34" w:rsidP="00CB2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5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и внедрение в практику работы нормативных документов, регламентирующих условия реализации образовательной программы по истории и обществознанию, географии с учётом достижения целей, устанавливаемых Федеральным государственным образовательным стандартом.</w:t>
      </w:r>
    </w:p>
    <w:p w:rsidR="00091F34" w:rsidRPr="004E5B85" w:rsidRDefault="00091F34" w:rsidP="00CB2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5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изучение и распространение положительного опыта подготовки к ВПР, ГИА и ЕГЭ по истории и обществознанию, географии. </w:t>
      </w:r>
    </w:p>
    <w:p w:rsidR="00091F34" w:rsidRPr="004E5B85" w:rsidRDefault="00091F34" w:rsidP="00CB21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создание условий для удовлетворения информационных, </w:t>
      </w:r>
      <w:proofErr w:type="spellStart"/>
      <w:proofErr w:type="gramStart"/>
      <w:r w:rsidRPr="004E5B85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4E5B8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E5B85">
        <w:rPr>
          <w:rFonts w:ascii="Times New Roman" w:hAnsi="Times New Roman" w:cs="Times New Roman"/>
          <w:bCs/>
          <w:sz w:val="28"/>
          <w:szCs w:val="28"/>
        </w:rPr>
        <w:softHyphen/>
        <w:t xml:space="preserve"> методических</w:t>
      </w:r>
      <w:proofErr w:type="gramEnd"/>
      <w:r w:rsidRPr="004E5B85">
        <w:rPr>
          <w:rFonts w:ascii="Times New Roman" w:hAnsi="Times New Roman" w:cs="Times New Roman"/>
          <w:bCs/>
          <w:sz w:val="28"/>
          <w:szCs w:val="28"/>
        </w:rPr>
        <w:t>, организационно-педагогических и образовательных потребностей  членов МО;</w:t>
      </w:r>
    </w:p>
    <w:p w:rsidR="00091F34" w:rsidRPr="004E5B85" w:rsidRDefault="00091F34" w:rsidP="00CB211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работа с одаренными детьми, популяризация гуманитарных знаний.</w:t>
      </w:r>
    </w:p>
    <w:p w:rsidR="002500D1" w:rsidRPr="004E5B85" w:rsidRDefault="002500D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Результаты освоения программного материала за учебный год.</w:t>
      </w:r>
    </w:p>
    <w:p w:rsidR="002500D1" w:rsidRPr="004E5B85" w:rsidRDefault="002500D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История. </w:t>
      </w:r>
    </w:p>
    <w:p w:rsidR="00EA61EF" w:rsidRPr="004E5B85" w:rsidRDefault="002500D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36480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51099" w:rsidRPr="004E5B85" w:rsidRDefault="00EA61EF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</w:r>
      <w:r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24860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27C1" w:rsidRDefault="009F27C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241" w:rsidRPr="004E5B85" w:rsidRDefault="00112241" w:rsidP="00CB21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lastRenderedPageBreak/>
        <w:t>Обществознание.</w:t>
      </w:r>
    </w:p>
    <w:p w:rsidR="00112241" w:rsidRPr="004E5B85" w:rsidRDefault="00620C68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6.45pt;margin-top:242.85pt;width:384.65pt;height:21.75pt;z-index:251658240" stroked="f">
            <v:textbox style="mso-next-textbox:#_x0000_s1026">
              <w:txbxContent>
                <w:p w:rsidR="009F27C1" w:rsidRDefault="009F27C1">
                  <w:proofErr w:type="gramStart"/>
                  <w:r>
                    <w:t>6</w:t>
                  </w:r>
                  <w:proofErr w:type="gramEnd"/>
                  <w:r>
                    <w:t xml:space="preserve"> а          6 б        6 в       7 а         7 б       8 а        8 б       8 в        9 а       9 б       10         11</w:t>
                  </w:r>
                </w:p>
              </w:txbxContent>
            </v:textbox>
          </v:rect>
        </w:pict>
      </w:r>
      <w:r w:rsidR="00112241"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34385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2241" w:rsidRPr="004E5B85" w:rsidRDefault="00620C68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24.45pt;margin-top:145.8pt;width:435.75pt;height:23.25pt;z-index:251659264" stroked="f">
            <v:textbox style="mso-next-textbox:#_x0000_s1027">
              <w:txbxContent>
                <w:p w:rsidR="009F27C1" w:rsidRDefault="009F27C1">
                  <w:proofErr w:type="gramStart"/>
                  <w:r>
                    <w:t>6</w:t>
                  </w:r>
                  <w:proofErr w:type="gramEnd"/>
                  <w:r>
                    <w:t xml:space="preserve"> а         6 б         6 в         7 а           7 б          8 а          8 б        8 в         9 а         9 б          10         11   </w:t>
                  </w:r>
                </w:p>
              </w:txbxContent>
            </v:textbox>
          </v:rect>
        </w:pict>
      </w:r>
      <w:r w:rsidR="00112241"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2514600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63C3" w:rsidRPr="004E5B85" w:rsidRDefault="009363C3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География</w:t>
      </w:r>
    </w:p>
    <w:p w:rsidR="009363C3" w:rsidRDefault="00620C68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43.2pt;margin-top:226.7pt;width:406.5pt;height:22.5pt;z-index:251660288" stroked="f">
            <v:textbox style="mso-next-textbox:#_x0000_s1029">
              <w:txbxContent>
                <w:p w:rsidR="009F27C1" w:rsidRDefault="009F27C1">
                  <w:r>
                    <w:t xml:space="preserve">5а      5б      6а         6б        6в      7а       7б       8а        8б       8в       9а       9б       10        11    </w:t>
                  </w:r>
                </w:p>
              </w:txbxContent>
            </v:textbox>
          </v:rect>
        </w:pict>
      </w:r>
      <w:r w:rsidR="001B45E2" w:rsidRPr="001B45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590925"/>
            <wp:effectExtent l="19050" t="0" r="1905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45E2" w:rsidRPr="004E5B85" w:rsidRDefault="00620C68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4.2pt;margin-top:140.5pt;width:441.9pt;height:21pt;z-index:251661312" stroked="f">
            <v:textbox style="mso-next-textbox:#_x0000_s1031">
              <w:txbxContent>
                <w:p w:rsidR="009F27C1" w:rsidRDefault="009F27C1">
                  <w:r>
                    <w:t>5а       5б        6а        6б        6в         7а        7б        8а      8б         8в         9а         9б       10        11</w:t>
                  </w:r>
                </w:p>
              </w:txbxContent>
            </v:textbox>
          </v:rect>
        </w:pict>
      </w:r>
      <w:r w:rsidR="001B0494" w:rsidRPr="001B04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2457450"/>
            <wp:effectExtent l="19050" t="0" r="1905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63C3" w:rsidRPr="004E5B85" w:rsidRDefault="009363C3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ОДНКНР</w:t>
      </w:r>
    </w:p>
    <w:p w:rsidR="009363C3" w:rsidRPr="004E5B85" w:rsidRDefault="009363C3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2638425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1F34" w:rsidRPr="004E5B85" w:rsidRDefault="00091F34" w:rsidP="00CB2110">
      <w:pPr>
        <w:tabs>
          <w:tab w:val="left" w:pos="375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248602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4B00" w:rsidRPr="004E5B85" w:rsidRDefault="00504B00" w:rsidP="00CB21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В течение учебного года согласно плану работы МО проводились заседания, были оформлены протоколы.</w:t>
      </w:r>
    </w:p>
    <w:p w:rsidR="00091F34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>В этом учебном году велась работа в Малой Академии наук школьников Крыма «Искатель». На муниципальный уровень было представлено 5 работ.</w:t>
      </w:r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1. Секция «Филос</w:t>
      </w:r>
      <w:r w:rsidR="007F548E">
        <w:rPr>
          <w:rFonts w:ascii="Times New Roman" w:hAnsi="Times New Roman" w:cs="Times New Roman"/>
          <w:sz w:val="28"/>
          <w:szCs w:val="28"/>
        </w:rPr>
        <w:t>о</w:t>
      </w:r>
      <w:r w:rsidRPr="004E5B85">
        <w:rPr>
          <w:rFonts w:ascii="Times New Roman" w:hAnsi="Times New Roman" w:cs="Times New Roman"/>
          <w:sz w:val="28"/>
          <w:szCs w:val="28"/>
        </w:rPr>
        <w:t xml:space="preserve">фия» - Мустафаева Фатиме «Иван </w:t>
      </w:r>
      <w:r w:rsidRPr="004E5B8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E5B85">
        <w:rPr>
          <w:rFonts w:ascii="Times New Roman" w:hAnsi="Times New Roman" w:cs="Times New Roman"/>
          <w:sz w:val="28"/>
          <w:szCs w:val="28"/>
        </w:rPr>
        <w:t xml:space="preserve">. Философия монархической власти в трудах Ивана Грозного».  </w:t>
      </w:r>
      <w:proofErr w:type="gramStart"/>
      <w:r w:rsidRPr="004E5B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место, руководитель Азябина И.С.</w:t>
      </w:r>
      <w:proofErr w:type="gramEnd"/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2. Секция «Социология» - Иванова Екатерина «Суицид среди подростков».</w:t>
      </w:r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B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место, руководитель Азябина И.С.</w:t>
      </w:r>
      <w:proofErr w:type="gramEnd"/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3. Секция «Археология» - Абдишева Элина «Погребения каменного века». </w:t>
      </w:r>
      <w:proofErr w:type="gramStart"/>
      <w:r w:rsidRPr="004E5B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место, руководитель Азябина И.С.</w:t>
      </w:r>
      <w:proofErr w:type="gramEnd"/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4. Секция «Военная история России» - Абдуллаева Сафие «Международные трибуналы</w:t>
      </w:r>
      <w:proofErr w:type="gramStart"/>
      <w:r w:rsidRPr="004E5B8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4E5B85">
        <w:rPr>
          <w:rFonts w:ascii="Times New Roman" w:hAnsi="Times New Roman" w:cs="Times New Roman"/>
          <w:sz w:val="28"/>
          <w:szCs w:val="28"/>
        </w:rPr>
        <w:t xml:space="preserve">торой Мировой войны». </w:t>
      </w:r>
      <w:proofErr w:type="gramStart"/>
      <w:r w:rsidRPr="004E5B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место, руководитель Азябина И.С.</w:t>
      </w:r>
      <w:proofErr w:type="gramEnd"/>
    </w:p>
    <w:p w:rsidR="00504B00" w:rsidRPr="004E5B85" w:rsidRDefault="00504B00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 xml:space="preserve">5.Секция «История России» - Конева Арина «Малочисленные народы Крыма и их обереги». </w:t>
      </w:r>
      <w:proofErr w:type="gramStart"/>
      <w:r w:rsidRPr="004E5B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место, руководитель Азябина И.С.</w:t>
      </w:r>
      <w:proofErr w:type="gramEnd"/>
    </w:p>
    <w:p w:rsidR="00504B00" w:rsidRPr="004E5B85" w:rsidRDefault="00504B00" w:rsidP="00CB211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B85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4E5B85">
        <w:rPr>
          <w:rFonts w:ascii="Times New Roman" w:hAnsi="Times New Roman" w:cs="Times New Roman"/>
          <w:sz w:val="28"/>
          <w:szCs w:val="28"/>
        </w:rPr>
        <w:t xml:space="preserve"> работы школы был проведен школьный этап Всероссийской олимпиады школьников по ист</w:t>
      </w:r>
      <w:r w:rsidR="00180D85" w:rsidRPr="004E5B85">
        <w:rPr>
          <w:rFonts w:ascii="Times New Roman" w:hAnsi="Times New Roman" w:cs="Times New Roman"/>
          <w:sz w:val="28"/>
          <w:szCs w:val="28"/>
        </w:rPr>
        <w:t>ории, географии, обществознанию, победители приняли участие в муниципальном этапе.</w:t>
      </w:r>
    </w:p>
    <w:p w:rsidR="00504B00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lastRenderedPageBreak/>
        <w:t>- Аяров Ибраим учащийся 10 класса, стал  призером муниципального этапа Всероссийской олимпиады по географии. Руководитель Кравченко С.Н.</w:t>
      </w:r>
    </w:p>
    <w:p w:rsidR="00020242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- Рамазанова Ангелина учащаяся 8 класса – победитель муниципального этапа Всероссийской олимпиады по истории. Руководитель Азябина И.С.</w:t>
      </w:r>
    </w:p>
    <w:p w:rsidR="00020242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- Конева Арина учащаяся 11 класса, Крушельницкий Алексей учащийся 7 б класса победители муниципального этапа Всероссийской олимпиады по обществознанию. Руководитель Азябина И.С.</w:t>
      </w:r>
    </w:p>
    <w:p w:rsidR="00E374F7" w:rsidRPr="004E5B85" w:rsidRDefault="00E374F7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>В октябре 204 г. приняли участие в муниципальном  этапе конкурса «Отечество». Конева Арина заняла 1 место, Иванова Екатерина – 2 место. Конева а. приняла участие в республиканском этапе защиты творческой работы. Руководитель Аз</w:t>
      </w:r>
      <w:r w:rsidR="00180D85" w:rsidRPr="004E5B85">
        <w:rPr>
          <w:rFonts w:ascii="Times New Roman" w:hAnsi="Times New Roman" w:cs="Times New Roman"/>
          <w:sz w:val="28"/>
          <w:szCs w:val="28"/>
        </w:rPr>
        <w:t>я</w:t>
      </w:r>
      <w:r w:rsidRPr="004E5B85">
        <w:rPr>
          <w:rFonts w:ascii="Times New Roman" w:hAnsi="Times New Roman" w:cs="Times New Roman"/>
          <w:sz w:val="28"/>
          <w:szCs w:val="28"/>
        </w:rPr>
        <w:t xml:space="preserve">бина И.С. </w:t>
      </w:r>
    </w:p>
    <w:p w:rsidR="00020242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>В ноябре 2024 года был проведен муниципальный этап  Республиканского конкурса «Мы – гордость Крыма!». В конкурсе приняли участие 8 учащихся.</w:t>
      </w:r>
    </w:p>
    <w:p w:rsidR="00020242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- В номинации «Обществознание»  Абдуллаева Сафие заняла 1 место, Иванова Екатерина,  Конева Арина – 2 место,  Караева Алиме, Селиханова А.,  Абдишева Э. – 3 место. Руководитель Азябина И.С.</w:t>
      </w:r>
    </w:p>
    <w:p w:rsidR="00020242" w:rsidRPr="004E5B85" w:rsidRDefault="00020242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>- В номинации «Правоведение» Крушельницкий Алексей и Эмурсалиев Эльдар заняли 2 место.  Руководитель Азябина И.С.</w:t>
      </w:r>
    </w:p>
    <w:p w:rsidR="00020242" w:rsidRPr="004E5B85" w:rsidRDefault="00E374F7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>В январе 2025 г. прияли участие в муниципальном этапе Международного конкурса сочинений «Без срока давности». Эмурсалиев Эльдар и Абдурахманова Мадина заняли 3 место. Руководитель Азябина И.С.</w:t>
      </w:r>
    </w:p>
    <w:p w:rsidR="00180D85" w:rsidRPr="004E5B85" w:rsidRDefault="00180D85" w:rsidP="00CB2110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E5B85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4E5B85">
        <w:rPr>
          <w:rFonts w:ascii="Times New Roman" w:hAnsi="Times New Roman" w:cs="Times New Roman"/>
          <w:sz w:val="28"/>
          <w:szCs w:val="28"/>
        </w:rPr>
        <w:t xml:space="preserve"> работы школы с </w:t>
      </w:r>
      <w:r w:rsidRPr="004E5B85">
        <w:rPr>
          <w:rFonts w:ascii="Times New Roman" w:hAnsi="Times New Roman" w:cs="Times New Roman"/>
          <w:sz w:val="28"/>
          <w:szCs w:val="28"/>
          <w:lang w:val="uk-UA"/>
        </w:rPr>
        <w:t xml:space="preserve">14 октября  – 18 октября </w:t>
      </w:r>
    </w:p>
    <w:p w:rsidR="00180D85" w:rsidRPr="004E5B85" w:rsidRDefault="00180D85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>2024 года была проведена предметная неделя.</w:t>
      </w:r>
    </w:p>
    <w:tbl>
      <w:tblPr>
        <w:tblStyle w:val="a7"/>
        <w:tblW w:w="10598" w:type="dxa"/>
        <w:tblLook w:val="04A0"/>
      </w:tblPr>
      <w:tblGrid>
        <w:gridCol w:w="3190"/>
        <w:gridCol w:w="4998"/>
        <w:gridCol w:w="2410"/>
      </w:tblGrid>
      <w:tr w:rsidR="00180D85" w:rsidRPr="004E5B85" w:rsidTr="009F27C1">
        <w:trPr>
          <w:trHeight w:val="917"/>
        </w:trPr>
        <w:tc>
          <w:tcPr>
            <w:tcW w:w="3190" w:type="dxa"/>
            <w:vMerge w:val="restart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ПОНЕДЕЛЬНИК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Выставка рисунков «Наши </w:t>
            </w: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далекие</w:t>
            </w: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предки»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Азябина И.С.</w:t>
            </w:r>
          </w:p>
        </w:tc>
      </w:tr>
      <w:tr w:rsidR="00180D85" w:rsidRPr="004E5B85" w:rsidTr="009F27C1">
        <w:trPr>
          <w:trHeight w:val="615"/>
        </w:trPr>
        <w:tc>
          <w:tcPr>
            <w:tcW w:w="3190" w:type="dxa"/>
            <w:vMerge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Внеклассное мероприятие «По страницам истории Древнего мира», </w:t>
            </w: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для обучающихся 5-ых клас сов. 7 урок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Азябина И.С.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0D85" w:rsidRPr="004E5B85" w:rsidTr="009F27C1">
        <w:trPr>
          <w:trHeight w:val="755"/>
        </w:trPr>
        <w:tc>
          <w:tcPr>
            <w:tcW w:w="3190" w:type="dxa"/>
            <w:vMerge w:val="restart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ВТОРНИК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Внеклассное мероприятие для обучающихся 7-ых клас сов «Иван </w:t>
            </w:r>
            <w:r w:rsidRPr="004E5B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». 7 урок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Азябина И.С.</w:t>
            </w:r>
          </w:p>
        </w:tc>
      </w:tr>
      <w:tr w:rsidR="00180D85" w:rsidRPr="004E5B85" w:rsidTr="009F27C1">
        <w:trPr>
          <w:trHeight w:val="1172"/>
        </w:trPr>
        <w:tc>
          <w:tcPr>
            <w:tcW w:w="3190" w:type="dxa"/>
            <w:vMerge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на знание Конституции РФ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«Затоки Конституции РФ».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Азябина И.С.</w:t>
            </w:r>
          </w:p>
        </w:tc>
      </w:tr>
      <w:tr w:rsidR="00180D85" w:rsidRPr="004E5B85" w:rsidTr="009F27C1">
        <w:trPr>
          <w:trHeight w:val="735"/>
        </w:trPr>
        <w:tc>
          <w:tcPr>
            <w:tcW w:w="3190" w:type="dxa"/>
            <w:vMerge w:val="restart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СРЕДА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«Разгадай ребус», для 5- 11 кл.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Азябина И.С.</w:t>
            </w:r>
          </w:p>
        </w:tc>
      </w:tr>
      <w:tr w:rsidR="00180D85" w:rsidRPr="004E5B85" w:rsidTr="009F27C1">
        <w:trPr>
          <w:trHeight w:val="555"/>
        </w:trPr>
        <w:tc>
          <w:tcPr>
            <w:tcW w:w="3190" w:type="dxa"/>
            <w:vMerge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Географическая викторина между 6-ми класами.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Кравченко С.Н. </w:t>
            </w:r>
          </w:p>
        </w:tc>
      </w:tr>
      <w:tr w:rsidR="00180D85" w:rsidRPr="004E5B85" w:rsidTr="009F27C1">
        <w:trPr>
          <w:trHeight w:val="952"/>
        </w:trPr>
        <w:tc>
          <w:tcPr>
            <w:tcW w:w="3190" w:type="dxa"/>
            <w:vMerge w:val="restart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ЧЕТВЕРГ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проектов «Герои земли русской»</w:t>
            </w:r>
            <w:r w:rsidR="007F54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Черноголов А.С.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D85" w:rsidRPr="004E5B85" w:rsidTr="009F27C1">
        <w:trPr>
          <w:trHeight w:val="480"/>
        </w:trPr>
        <w:tc>
          <w:tcPr>
            <w:tcW w:w="3190" w:type="dxa"/>
            <w:vMerge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98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истории 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«Культура Византии», 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урок  </w:t>
            </w:r>
            <w:proofErr w:type="gramStart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proofErr w:type="gramEnd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</w:t>
            </w:r>
            <w:proofErr w:type="spellStart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</w:t>
            </w:r>
            <w:proofErr w:type="spellEnd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Черноголов А.С.</w:t>
            </w:r>
          </w:p>
        </w:tc>
      </w:tr>
      <w:tr w:rsidR="00180D85" w:rsidRPr="004E5B85" w:rsidTr="009F27C1">
        <w:trPr>
          <w:trHeight w:val="1052"/>
        </w:trPr>
        <w:tc>
          <w:tcPr>
            <w:tcW w:w="3190" w:type="dxa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ПЯТНИЦА</w:t>
            </w:r>
          </w:p>
        </w:tc>
        <w:tc>
          <w:tcPr>
            <w:tcW w:w="4998" w:type="dxa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рисунков по теме «Киевская Русь».</w:t>
            </w:r>
          </w:p>
        </w:tc>
        <w:tc>
          <w:tcPr>
            <w:tcW w:w="2410" w:type="dxa"/>
          </w:tcPr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Черноголов А.С.</w:t>
            </w:r>
          </w:p>
          <w:p w:rsidR="00180D85" w:rsidRPr="004E5B85" w:rsidRDefault="00180D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548E" w:rsidRDefault="007F548E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180D85" w:rsidRPr="004E5B85" w:rsidRDefault="00180D85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>Бы</w:t>
      </w:r>
      <w:r w:rsidR="007F548E">
        <w:rPr>
          <w:rFonts w:ascii="Times New Roman" w:hAnsi="Times New Roman"/>
          <w:sz w:val="28"/>
          <w:szCs w:val="28"/>
        </w:rPr>
        <w:t>л</w:t>
      </w:r>
      <w:r w:rsidRPr="004E5B85">
        <w:rPr>
          <w:rFonts w:ascii="Times New Roman" w:hAnsi="Times New Roman"/>
          <w:sz w:val="28"/>
          <w:szCs w:val="28"/>
        </w:rPr>
        <w:t xml:space="preserve"> разработан и в течени</w:t>
      </w:r>
      <w:proofErr w:type="gramStart"/>
      <w:r w:rsidRPr="004E5B85">
        <w:rPr>
          <w:rFonts w:ascii="Times New Roman" w:hAnsi="Times New Roman"/>
          <w:sz w:val="28"/>
          <w:szCs w:val="28"/>
        </w:rPr>
        <w:t>и</w:t>
      </w:r>
      <w:proofErr w:type="gramEnd"/>
      <w:r w:rsidRPr="004E5B85">
        <w:rPr>
          <w:rFonts w:ascii="Times New Roman" w:hAnsi="Times New Roman"/>
          <w:sz w:val="28"/>
          <w:szCs w:val="28"/>
        </w:rPr>
        <w:t xml:space="preserve"> учебного года был реализован план мероприятий, посвященных 80-летию Победы в Великой Отечественной войне.</w:t>
      </w:r>
    </w:p>
    <w:tbl>
      <w:tblPr>
        <w:tblStyle w:val="a7"/>
        <w:tblpPr w:leftFromText="180" w:rightFromText="180" w:vertAnchor="text" w:horzAnchor="margin" w:tblpXSpec="center" w:tblpY="373"/>
        <w:tblW w:w="10598" w:type="dxa"/>
        <w:tblLayout w:type="fixed"/>
        <w:tblLook w:val="04A0"/>
      </w:tblPr>
      <w:tblGrid>
        <w:gridCol w:w="586"/>
        <w:gridCol w:w="5759"/>
        <w:gridCol w:w="1695"/>
        <w:gridCol w:w="2558"/>
      </w:tblGrid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8" w:type="dxa"/>
          </w:tcPr>
          <w:p w:rsidR="004E5B85" w:rsidRPr="004E5B85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="004E5B85"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Уроки истории «Побед над милитаристской Японией окончание</w:t>
            </w:r>
            <w:proofErr w:type="gram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торой Мировой войны».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03.09.2024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Учителя истории, 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Викторина «Начало контрнаступления советских войск под Сталинградом».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19.11.2024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Фестиваль литературного творчества, посвященный Дню неизвестного солдата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03.12.2024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Историко-документальная</w:t>
            </w:r>
            <w:proofErr w:type="gramEnd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выставка, посвященная контрнаступлению Красной армии против фашистских войск в битве под Москвой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05.12.2024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Просмотр фильма «Битва за Москву»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05.12.2024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Акции «Блокадная ласточка», «Блокадный хлеб», посвященные прорыву блокады Ленинграда, полному снятию блокады Ленинграда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17.01.2025 г</w:t>
            </w:r>
          </w:p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27.01.2025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ко Дню разгрома советскими войсками </w:t>
            </w:r>
            <w:proofErr w:type="gramStart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немецко – фашистских</w:t>
            </w:r>
            <w:proofErr w:type="gramEnd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войск в Сталинградской битве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30.01.2025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информационных плакатов </w:t>
            </w: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«Пионеры-герои», </w:t>
            </w:r>
            <w:proofErr w:type="gramStart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посвященный</w:t>
            </w:r>
            <w:proofErr w:type="gramEnd"/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памяти юного героя – антифашиста».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07.02.2025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4E5B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«80 лет с начала Берлинской операции»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17.04.2025 г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освобождению Крыма от немецко-фашистских захватчиков (по спец</w:t>
            </w:r>
            <w:proofErr w:type="gram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лану)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B85" w:rsidRPr="004E5B85" w:rsidTr="009F27C1">
        <w:tc>
          <w:tcPr>
            <w:tcW w:w="586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759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Празднование 80-летия Победы в Великой Отечественной войне (по спец</w:t>
            </w:r>
            <w:proofErr w:type="gramStart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E5B85">
              <w:rPr>
                <w:rFonts w:ascii="Times New Roman" w:hAnsi="Times New Roman" w:cs="Times New Roman"/>
                <w:sz w:val="28"/>
                <w:szCs w:val="28"/>
              </w:rPr>
              <w:t>лану)</w:t>
            </w:r>
          </w:p>
        </w:tc>
        <w:tc>
          <w:tcPr>
            <w:tcW w:w="1695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</w:tcPr>
          <w:p w:rsidR="004E5B85" w:rsidRPr="004E5B85" w:rsidRDefault="004E5B85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D85" w:rsidRPr="004E5B85" w:rsidRDefault="00180D85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20242" w:rsidRDefault="004E5B85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85">
        <w:rPr>
          <w:rFonts w:ascii="Times New Roman" w:hAnsi="Times New Roman" w:cs="Times New Roman"/>
          <w:sz w:val="28"/>
          <w:szCs w:val="28"/>
        </w:rPr>
        <w:tab/>
        <w:t xml:space="preserve">Так же </w:t>
      </w:r>
      <w:r w:rsidR="009F27C1">
        <w:rPr>
          <w:rFonts w:ascii="Times New Roman" w:hAnsi="Times New Roman" w:cs="Times New Roman"/>
          <w:sz w:val="28"/>
          <w:szCs w:val="28"/>
        </w:rPr>
        <w:t>педагогами</w:t>
      </w:r>
      <w:r w:rsidRPr="004E5B85">
        <w:rPr>
          <w:rFonts w:ascii="Times New Roman" w:hAnsi="Times New Roman" w:cs="Times New Roman"/>
          <w:sz w:val="28"/>
          <w:szCs w:val="28"/>
        </w:rPr>
        <w:t xml:space="preserve"> МО были разработаны и реализовались в  течени</w:t>
      </w:r>
      <w:proofErr w:type="gramStart"/>
      <w:r w:rsidRPr="004E5B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F548E">
        <w:rPr>
          <w:rFonts w:ascii="Times New Roman" w:hAnsi="Times New Roman" w:cs="Times New Roman"/>
          <w:sz w:val="28"/>
          <w:szCs w:val="28"/>
        </w:rPr>
        <w:t xml:space="preserve"> учебного года п</w:t>
      </w:r>
      <w:r w:rsidRPr="004E5B85">
        <w:rPr>
          <w:rFonts w:ascii="Times New Roman" w:hAnsi="Times New Roman" w:cs="Times New Roman"/>
          <w:sz w:val="28"/>
          <w:szCs w:val="28"/>
        </w:rPr>
        <w:t xml:space="preserve">ланы внеклассной работы по предмету. </w:t>
      </w:r>
    </w:p>
    <w:p w:rsidR="004E5B85" w:rsidRDefault="004E5B85" w:rsidP="00CB2110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 марте 2025 года на базе школы был проведен муниципа</w:t>
      </w:r>
      <w:r w:rsidR="003415F6">
        <w:rPr>
          <w:rFonts w:ascii="Times New Roman" w:hAnsi="Times New Roman" w:cs="Times New Roman"/>
          <w:sz w:val="28"/>
          <w:szCs w:val="28"/>
        </w:rPr>
        <w:t xml:space="preserve">льный семинар учителей истории, по теме </w:t>
      </w:r>
      <w:r w:rsidR="003415F6" w:rsidRPr="003415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«Актуальные вопросы преподавания истории (обществознания) в условиях перехода на ФГОС».</w:t>
      </w:r>
    </w:p>
    <w:p w:rsidR="007F548E" w:rsidRDefault="007F548E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апр</w:t>
      </w:r>
      <w:r w:rsidR="009F27C1">
        <w:rPr>
          <w:rFonts w:ascii="Times New Roman" w:hAnsi="Times New Roman" w:cs="Times New Roman"/>
          <w:sz w:val="28"/>
          <w:szCs w:val="28"/>
        </w:rPr>
        <w:t xml:space="preserve">еле – мае 225 г в школе </w:t>
      </w:r>
      <w:proofErr w:type="gramStart"/>
      <w:r w:rsidR="009F27C1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были проведены ВПР по истории, географии, обществознанию.</w:t>
      </w:r>
    </w:p>
    <w:p w:rsidR="00247B5D" w:rsidRPr="00CB2110" w:rsidRDefault="00247B5D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110">
        <w:rPr>
          <w:rFonts w:ascii="Times New Roman" w:hAnsi="Times New Roman" w:cs="Times New Roman"/>
          <w:b/>
          <w:sz w:val="28"/>
          <w:szCs w:val="28"/>
        </w:rPr>
        <w:lastRenderedPageBreak/>
        <w:t>История.</w:t>
      </w:r>
    </w:p>
    <w:tbl>
      <w:tblPr>
        <w:tblStyle w:val="10"/>
        <w:tblW w:w="11028" w:type="dxa"/>
        <w:jc w:val="center"/>
        <w:tblLayout w:type="fixed"/>
        <w:tblLook w:val="04A0"/>
      </w:tblPr>
      <w:tblGrid>
        <w:gridCol w:w="1248"/>
        <w:gridCol w:w="851"/>
        <w:gridCol w:w="991"/>
        <w:gridCol w:w="1134"/>
        <w:gridCol w:w="850"/>
        <w:gridCol w:w="709"/>
        <w:gridCol w:w="709"/>
        <w:gridCol w:w="708"/>
        <w:gridCol w:w="709"/>
        <w:gridCol w:w="709"/>
        <w:gridCol w:w="567"/>
        <w:gridCol w:w="709"/>
        <w:gridCol w:w="1134"/>
      </w:tblGrid>
      <w:tr w:rsidR="007F548E" w:rsidRPr="007F548E" w:rsidTr="009F27C1">
        <w:trPr>
          <w:trHeight w:val="864"/>
          <w:jc w:val="center"/>
        </w:trPr>
        <w:tc>
          <w:tcPr>
            <w:tcW w:w="1248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Дата проведения ВПР</w:t>
            </w:r>
          </w:p>
        </w:tc>
        <w:tc>
          <w:tcPr>
            <w:tcW w:w="851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1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Кол-во по списку</w:t>
            </w:r>
          </w:p>
        </w:tc>
        <w:tc>
          <w:tcPr>
            <w:tcW w:w="1134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обучающихся, </w:t>
            </w:r>
            <w:proofErr w:type="spellStart"/>
            <w:proofErr w:type="gramStart"/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участво</w:t>
            </w:r>
            <w:r w:rsidR="00247B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вавших</w:t>
            </w:r>
            <w:proofErr w:type="spellEnd"/>
            <w:proofErr w:type="gramEnd"/>
            <w:r w:rsidRPr="007F548E">
              <w:rPr>
                <w:rFonts w:ascii="Times New Roman" w:hAnsi="Times New Roman" w:cs="Times New Roman"/>
                <w:sz w:val="24"/>
                <w:szCs w:val="24"/>
              </w:rPr>
              <w:t xml:space="preserve"> в ВПР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F548E" w:rsidRPr="007F548E" w:rsidTr="009F27C1">
        <w:trPr>
          <w:trHeight w:val="420"/>
          <w:jc w:val="center"/>
        </w:trPr>
        <w:tc>
          <w:tcPr>
            <w:tcW w:w="1248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  <w:vMerge w:val="restart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  <w:vMerge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548E" w:rsidRPr="007F548E" w:rsidTr="009F27C1">
        <w:trPr>
          <w:jc w:val="center"/>
        </w:trPr>
        <w:tc>
          <w:tcPr>
            <w:tcW w:w="1248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F548E" w:rsidRPr="007F548E" w:rsidRDefault="007F548E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</w:tbl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 результаты ВПР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 учебного года, 2023-2024 учебного года и 2024-2025 учебного года</w:t>
      </w:r>
    </w:p>
    <w:tbl>
      <w:tblPr>
        <w:tblStyle w:val="3"/>
        <w:tblW w:w="10745" w:type="dxa"/>
        <w:tblInd w:w="-431" w:type="dxa"/>
        <w:tblLayout w:type="fixed"/>
        <w:tblLook w:val="04A0"/>
      </w:tblPr>
      <w:tblGrid>
        <w:gridCol w:w="82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8"/>
        <w:gridCol w:w="709"/>
        <w:gridCol w:w="851"/>
      </w:tblGrid>
      <w:tr w:rsidR="00EA29AF" w:rsidRPr="00EA29AF" w:rsidTr="00EA29AF">
        <w:tc>
          <w:tcPr>
            <w:tcW w:w="823" w:type="dxa"/>
            <w:vMerge w:val="restart"/>
            <w:vAlign w:val="center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3402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3118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2024-2025 учебный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A29AF" w:rsidRPr="00EA29AF" w:rsidTr="00EA29AF">
        <w:tc>
          <w:tcPr>
            <w:tcW w:w="823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29AF" w:rsidRPr="00EA29AF" w:rsidTr="00EA29AF">
        <w:tc>
          <w:tcPr>
            <w:tcW w:w="82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47B5D" w:rsidRDefault="00247B5D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2895600"/>
            <wp:effectExtent l="19050" t="0" r="19050" b="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08FBB7B-37D5-47A5-A2EB-84ABCA0270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050" cy="2956560"/>
            <wp:effectExtent l="19050" t="0" r="19050" b="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C80DDE1-A8DE-4F55-BB3B-DB120EA8F2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586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10031" w:type="dxa"/>
        <w:tblLayout w:type="fixed"/>
        <w:tblLook w:val="04A0"/>
      </w:tblPr>
      <w:tblGrid>
        <w:gridCol w:w="1384"/>
        <w:gridCol w:w="3402"/>
        <w:gridCol w:w="696"/>
        <w:gridCol w:w="24"/>
        <w:gridCol w:w="981"/>
        <w:gridCol w:w="648"/>
        <w:gridCol w:w="6"/>
        <w:gridCol w:w="30"/>
        <w:gridCol w:w="1017"/>
        <w:gridCol w:w="708"/>
        <w:gridCol w:w="12"/>
        <w:gridCol w:w="8"/>
        <w:gridCol w:w="1115"/>
      </w:tblGrid>
      <w:tr w:rsidR="00EA29AF" w:rsidRPr="00795866" w:rsidTr="00EA29AF">
        <w:trPr>
          <w:trHeight w:val="158"/>
        </w:trPr>
        <w:tc>
          <w:tcPr>
            <w:tcW w:w="1384" w:type="dxa"/>
            <w:vMerge w:val="restart"/>
            <w:vAlign w:val="center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02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gridSpan w:val="11"/>
          </w:tcPr>
          <w:p w:rsidR="00EA29AF" w:rsidRPr="00795866" w:rsidRDefault="00EA29AF" w:rsidP="00CB2110">
            <w:pPr>
              <w:tabs>
                <w:tab w:val="center" w:pos="1859"/>
                <w:tab w:val="right" w:pos="37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К-во</w:t>
            </w:r>
            <w:proofErr w:type="spellEnd"/>
            <w:proofErr w:type="gramEnd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уч-ся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%</w:t>
            </w:r>
          </w:p>
        </w:tc>
      </w:tr>
      <w:tr w:rsidR="00EA29AF" w:rsidRPr="00795866" w:rsidTr="00EA29AF">
        <w:trPr>
          <w:trHeight w:val="826"/>
        </w:trPr>
        <w:tc>
          <w:tcPr>
            <w:tcW w:w="1384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gridSpan w:val="4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843" w:type="dxa"/>
            <w:gridSpan w:val="4"/>
          </w:tcPr>
          <w:p w:rsidR="00EA29AF" w:rsidRDefault="00EA29AF" w:rsidP="00CB21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</w:tr>
      <w:tr w:rsidR="00EA29AF" w:rsidRPr="00795866" w:rsidTr="00EA29AF">
        <w:tc>
          <w:tcPr>
            <w:tcW w:w="1384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696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684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708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81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648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53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23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5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7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EA29AF" w:rsidRPr="00795866" w:rsidTr="00EA29AF">
        <w:tc>
          <w:tcPr>
            <w:tcW w:w="1384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6-В</w:t>
            </w: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A29AF" w:rsidRPr="00795866" w:rsidTr="00EA29AF">
        <w:tc>
          <w:tcPr>
            <w:tcW w:w="1384" w:type="dxa"/>
            <w:vMerge w:val="restart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7-Б</w:t>
            </w: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7%</w:t>
            </w:r>
          </w:p>
        </w:tc>
      </w:tr>
      <w:tr w:rsidR="00EA29AF" w:rsidRPr="00795866" w:rsidTr="00EA29AF">
        <w:tc>
          <w:tcPr>
            <w:tcW w:w="1384" w:type="dxa"/>
            <w:vMerge w:val="restart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1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A29AF" w:rsidRPr="00795866" w:rsidTr="00EA29AF">
        <w:tc>
          <w:tcPr>
            <w:tcW w:w="1384" w:type="dxa"/>
            <w:vMerge w:val="restart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55%</w:t>
            </w:r>
          </w:p>
        </w:tc>
      </w:tr>
      <w:tr w:rsidR="00EA29AF" w:rsidRPr="00795866" w:rsidTr="00EA29AF">
        <w:tc>
          <w:tcPr>
            <w:tcW w:w="1384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5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012158"/>
            <wp:effectExtent l="19050" t="0" r="1397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B4A11AE-A357-49F8-9385-FA3090DAD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088997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общих итогов:</w:t>
      </w:r>
    </w:p>
    <w:p w:rsidR="00EA29AF" w:rsidRDefault="00EA29AF" w:rsidP="00CB21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Сравнительный анализ</w:t>
      </w:r>
      <w:r w:rsidRPr="009C0573">
        <w:rPr>
          <w:rFonts w:ascii="Times New Roman" w:eastAsia="Calibri" w:hAnsi="Times New Roman" w:cs="Times New Roman"/>
          <w:sz w:val="28"/>
          <w:szCs w:val="28"/>
        </w:rPr>
        <w:t xml:space="preserve"> ВПР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истории за 3 года показал, что в 2023 году повысилось качество знаний в сравнении с 2022г на 8%, а с 2024г на 11%.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По полученным результатам ВПР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истории в 2024 году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в сравнении с отметками в журнале 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сделать вывод, что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% от общей доли учеников оправдали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отметки.</w:t>
      </w:r>
      <w:proofErr w:type="gramEnd"/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 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результат, совпадающий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отметками журнала.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EA29AF" w:rsidRDefault="00EA29AF" w:rsidP="00CB21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Повысили отметку по ВПР в сравнении с отметками по журналу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4 ученика (6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) в 2024 году, 10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ов (4%) в 2024 году. </w:t>
      </w:r>
    </w:p>
    <w:p w:rsidR="00EA29AF" w:rsidRPr="00BC7D55" w:rsidRDefault="00EA29AF" w:rsidP="00CB211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lastRenderedPageBreak/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Понизили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- 32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(40%) в 2022 году, а в 2023 году – 23 (30%). </w:t>
      </w:r>
      <w:r>
        <w:rPr>
          <w:rFonts w:ascii="Times New Roman" w:eastAsia="Calibri" w:hAnsi="Times New Roman" w:cs="Times New Roman"/>
          <w:sz w:val="28"/>
          <w:szCs w:val="28"/>
        </w:rPr>
        <w:t>Сравнительный анализ</w:t>
      </w:r>
      <w:r w:rsidRPr="009C0573">
        <w:rPr>
          <w:rFonts w:ascii="Times New Roman" w:eastAsia="Calibri" w:hAnsi="Times New Roman" w:cs="Times New Roman"/>
          <w:sz w:val="28"/>
          <w:szCs w:val="28"/>
        </w:rPr>
        <w:t xml:space="preserve"> ВПР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истории за 3 года показал, что качество знаний снизилось в 2024 году на 12%. Доля неуспешных обучающихся, получивших отметку «2» в каждой параллели сопоставима с данными за 3 года. Так доля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неуспешных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в 2024 году снизилась в сравнении с 2023г на 2%, но увеличилась по сравнению с 2024г на5%. </w:t>
      </w:r>
    </w:p>
    <w:p w:rsidR="00EA29AF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EA29AF" w:rsidRPr="00144B2E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4B2E">
        <w:rPr>
          <w:rFonts w:ascii="Times New Roman" w:eastAsia="Calibri" w:hAnsi="Times New Roman" w:cs="Times New Roman"/>
          <w:b/>
          <w:sz w:val="28"/>
          <w:szCs w:val="28"/>
        </w:rPr>
        <w:t>На высоком уровне у учащихся сформированы умения</w:t>
      </w:r>
      <w:r w:rsidRPr="00144B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29AF" w:rsidRPr="00144B2E" w:rsidRDefault="00EA29AF" w:rsidP="00CB211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историческим иллюстративным материалом и текстовым историческим источником. Также хорошо могут рассказывать о событиях древней истории, работать с исторической картой.</w:t>
      </w:r>
    </w:p>
    <w:p w:rsidR="00EA29AF" w:rsidRPr="00144B2E" w:rsidRDefault="00EA29AF" w:rsidP="00CB21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B2E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7-х классов</w:t>
      </w:r>
      <w:r w:rsidRPr="00144B2E">
        <w:rPr>
          <w:rFonts w:ascii="Times New Roman" w:hAnsi="Times New Roman" w:cs="Times New Roman"/>
          <w:sz w:val="28"/>
          <w:szCs w:val="28"/>
        </w:rPr>
        <w:t xml:space="preserve"> лучше всего справились с заданиями, нацеленными на проверку базовых исторических знаний, событий (процессов) истории России и истории зарубежных стран; на проверку умения искать, анализировать, систематизировать и оценивать историческую информацию; на знание исторических памятников. Задание по истории ВОВ выполнили все учащиеся</w:t>
      </w:r>
    </w:p>
    <w:p w:rsidR="00EA29AF" w:rsidRDefault="00EA29AF" w:rsidP="00CB21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B2E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8-х классов</w:t>
      </w:r>
      <w:r w:rsidRPr="00144B2E">
        <w:rPr>
          <w:rFonts w:ascii="Times New Roman" w:hAnsi="Times New Roman" w:cs="Times New Roman"/>
          <w:sz w:val="28"/>
          <w:szCs w:val="28"/>
        </w:rPr>
        <w:t xml:space="preserve"> лучше всего справились с заданиями, нацеленными на проверку базовых исторических знаний, событий (процессов) истории России и истории зарубежных стран; на проверку умения искать, анализировать, систематизировать и оценивать историческую информацию; на знание исторических памятников. </w:t>
      </w:r>
    </w:p>
    <w:p w:rsidR="00EA29AF" w:rsidRPr="007E3E31" w:rsidRDefault="00EA29AF" w:rsidP="00CB21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E31">
        <w:rPr>
          <w:rFonts w:ascii="Times New Roman" w:hAnsi="Times New Roman" w:cs="Times New Roman"/>
          <w:bCs/>
          <w:sz w:val="28"/>
          <w:szCs w:val="28"/>
        </w:rPr>
        <w:t>Плохо справились с заданиями</w:t>
      </w:r>
      <w:r w:rsidRPr="007E3E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E3E31">
        <w:rPr>
          <w:rFonts w:ascii="Times New Roman" w:hAnsi="Times New Roman" w:cs="Times New Roman"/>
          <w:sz w:val="28"/>
          <w:szCs w:val="28"/>
        </w:rPr>
        <w:t>которые проверяют знания личностей истории России и истории зарубежных стран, знания исторической терминологии, умение создавать обобщения, классифицировать, самостоятельно выбирать основания и критерии для классификации; при описании иллюстрации по теме Великая Отечественная война.</w:t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EA29AF" w:rsidRPr="007E3E31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По результатам анализа спланировать коррекционную работу по устранению выявленных пробелов; </w:t>
      </w:r>
    </w:p>
    <w:p w:rsidR="00EA29AF" w:rsidRPr="007E3E31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E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 Организовать сопутствующее повторение на уроках по темам, проблемным для класса в целом; </w:t>
      </w:r>
    </w:p>
    <w:p w:rsidR="00EA29AF" w:rsidRPr="007E3E31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3E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Организовать индивидуальные тренировочные упражнения для учащихся по разделам учебного курса, вызвавшим наибольшее затруднение; </w:t>
      </w:r>
    </w:p>
    <w:p w:rsidR="00EA29AF" w:rsidRPr="007E3E31" w:rsidRDefault="00EA29AF" w:rsidP="00CB2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EA29AF" w:rsidRPr="007E3E31" w:rsidRDefault="00EA29AF" w:rsidP="00CB2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EA29AF" w:rsidRPr="007E3E31" w:rsidRDefault="00EA29AF" w:rsidP="00CB2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3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Совершенствовать навыки работы учащихся со справочной литературой</w:t>
      </w:r>
    </w:p>
    <w:p w:rsidR="00EA29AF" w:rsidRPr="007E3E31" w:rsidRDefault="00EA29AF" w:rsidP="00CB2110">
      <w:pPr>
        <w:tabs>
          <w:tab w:val="left" w:pos="25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E31">
        <w:rPr>
          <w:rFonts w:ascii="Times New Roman" w:eastAsia="Calibri" w:hAnsi="Times New Roman" w:cs="Times New Roman"/>
          <w:sz w:val="28"/>
          <w:szCs w:val="28"/>
        </w:rPr>
        <w:t>5. Продолжить работу над развитием умения работать с картой, письменными историческими источниками (задание 3) и анализировать историческую ситуацию (задание 8).</w:t>
      </w:r>
    </w:p>
    <w:p w:rsidR="00EA29AF" w:rsidRPr="007E3E31" w:rsidRDefault="00EA29AF" w:rsidP="00CB2110">
      <w:pPr>
        <w:tabs>
          <w:tab w:val="left" w:pos="25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E31">
        <w:rPr>
          <w:rFonts w:ascii="Times New Roman" w:eastAsia="Calibri" w:hAnsi="Times New Roman" w:cs="Times New Roman"/>
          <w:sz w:val="28"/>
          <w:szCs w:val="28"/>
        </w:rPr>
        <w:t xml:space="preserve">6.  Продолжить работу над формированием навыков определять исторические термины и давать им точные определения. </w:t>
      </w:r>
    </w:p>
    <w:p w:rsidR="00EA29AF" w:rsidRPr="007E3E31" w:rsidRDefault="00EA29AF" w:rsidP="00CB2110">
      <w:pPr>
        <w:tabs>
          <w:tab w:val="left" w:pos="25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3E31">
        <w:rPr>
          <w:rFonts w:ascii="Times New Roman" w:eastAsia="Calibri" w:hAnsi="Times New Roman" w:cs="Times New Roman"/>
          <w:sz w:val="28"/>
          <w:szCs w:val="28"/>
        </w:rPr>
        <w:t>7. Включать в задания на уроке и дома работу с картой.</w:t>
      </w:r>
    </w:p>
    <w:p w:rsidR="00EA29AF" w:rsidRPr="007E3E31" w:rsidRDefault="00EA29AF" w:rsidP="00CB2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EA29AF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Обществознание.</w:t>
      </w:r>
    </w:p>
    <w:tbl>
      <w:tblPr>
        <w:tblStyle w:val="10"/>
        <w:tblW w:w="10603" w:type="dxa"/>
        <w:jc w:val="center"/>
        <w:tblInd w:w="-714" w:type="dxa"/>
        <w:tblLayout w:type="fixed"/>
        <w:tblLook w:val="04A0"/>
      </w:tblPr>
      <w:tblGrid>
        <w:gridCol w:w="1106"/>
        <w:gridCol w:w="850"/>
        <w:gridCol w:w="851"/>
        <w:gridCol w:w="1134"/>
        <w:gridCol w:w="709"/>
        <w:gridCol w:w="709"/>
        <w:gridCol w:w="709"/>
        <w:gridCol w:w="709"/>
        <w:gridCol w:w="708"/>
        <w:gridCol w:w="567"/>
        <w:gridCol w:w="709"/>
        <w:gridCol w:w="709"/>
        <w:gridCol w:w="1133"/>
      </w:tblGrid>
      <w:tr w:rsidR="00EA29AF" w:rsidRPr="00EA29AF" w:rsidTr="009F27C1">
        <w:trPr>
          <w:trHeight w:val="864"/>
          <w:jc w:val="center"/>
        </w:trPr>
        <w:tc>
          <w:tcPr>
            <w:tcW w:w="1106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850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134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обучаю-щихся</w:t>
            </w:r>
            <w:proofErr w:type="spellEnd"/>
            <w:proofErr w:type="gramEnd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участво-вавших</w:t>
            </w:r>
            <w:proofErr w:type="spellEnd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 в ВПР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A29AF" w:rsidRPr="00EA29AF" w:rsidTr="009F27C1">
        <w:trPr>
          <w:trHeight w:val="420"/>
          <w:jc w:val="center"/>
        </w:trPr>
        <w:tc>
          <w:tcPr>
            <w:tcW w:w="1106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9F27C1">
        <w:trPr>
          <w:trHeight w:val="654"/>
          <w:jc w:val="center"/>
        </w:trPr>
        <w:tc>
          <w:tcPr>
            <w:tcW w:w="1106" w:type="dxa"/>
            <w:tcBorders>
              <w:bottom w:val="single" w:sz="4" w:space="0" w:color="000000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12.05.25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13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</w:tbl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Сравнительные результаты ВПР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обществознанию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 учебного года, 2023-2024 учебного года и 2024-2025 учебного года</w:t>
      </w:r>
    </w:p>
    <w:tbl>
      <w:tblPr>
        <w:tblStyle w:val="3"/>
        <w:tblW w:w="9753" w:type="dxa"/>
        <w:jc w:val="center"/>
        <w:tblInd w:w="-431" w:type="dxa"/>
        <w:tblLayout w:type="fixed"/>
        <w:tblLook w:val="04A0"/>
      </w:tblPr>
      <w:tblGrid>
        <w:gridCol w:w="1106"/>
        <w:gridCol w:w="709"/>
        <w:gridCol w:w="708"/>
        <w:gridCol w:w="709"/>
        <w:gridCol w:w="709"/>
        <w:gridCol w:w="709"/>
        <w:gridCol w:w="709"/>
        <w:gridCol w:w="567"/>
        <w:gridCol w:w="709"/>
        <w:gridCol w:w="850"/>
        <w:gridCol w:w="851"/>
        <w:gridCol w:w="708"/>
        <w:gridCol w:w="709"/>
      </w:tblGrid>
      <w:tr w:rsidR="00EA29AF" w:rsidRPr="00EA29AF" w:rsidTr="009F27C1">
        <w:trPr>
          <w:jc w:val="center"/>
        </w:trPr>
        <w:tc>
          <w:tcPr>
            <w:tcW w:w="1106" w:type="dxa"/>
            <w:vMerge w:val="restart"/>
            <w:vAlign w:val="center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694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3118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2024-2025 учебный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</w:tbl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2933700"/>
            <wp:effectExtent l="19050" t="0" r="19050" b="0"/>
            <wp:docPr id="9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C80DDE1-A8DE-4F55-BB3B-DB120EA8F2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9A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00650" cy="3038475"/>
            <wp:effectExtent l="19050" t="0" r="19050" b="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08FBB7B-37D5-47A5-A2EB-84ABCA0270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586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9601" w:type="dxa"/>
        <w:tblLayout w:type="fixed"/>
        <w:tblLook w:val="04A0"/>
      </w:tblPr>
      <w:tblGrid>
        <w:gridCol w:w="2235"/>
        <w:gridCol w:w="3085"/>
        <w:gridCol w:w="696"/>
        <w:gridCol w:w="24"/>
        <w:gridCol w:w="720"/>
        <w:gridCol w:w="6"/>
        <w:gridCol w:w="648"/>
        <w:gridCol w:w="36"/>
        <w:gridCol w:w="726"/>
        <w:gridCol w:w="8"/>
        <w:gridCol w:w="708"/>
        <w:gridCol w:w="12"/>
        <w:gridCol w:w="697"/>
      </w:tblGrid>
      <w:tr w:rsidR="00EA29AF" w:rsidRPr="00795866" w:rsidTr="00EA29AF">
        <w:trPr>
          <w:trHeight w:val="158"/>
        </w:trPr>
        <w:tc>
          <w:tcPr>
            <w:tcW w:w="2235" w:type="dxa"/>
            <w:vMerge w:val="restart"/>
            <w:vAlign w:val="center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085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11"/>
          </w:tcPr>
          <w:p w:rsidR="00EA29AF" w:rsidRPr="00795866" w:rsidRDefault="00EA29AF" w:rsidP="00CB2110">
            <w:pPr>
              <w:tabs>
                <w:tab w:val="center" w:pos="1859"/>
                <w:tab w:val="right" w:pos="37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К-во</w:t>
            </w:r>
            <w:proofErr w:type="spellEnd"/>
            <w:proofErr w:type="gramEnd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уч-ся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 %</w:t>
            </w:r>
          </w:p>
        </w:tc>
      </w:tr>
      <w:tr w:rsidR="00EA29AF" w:rsidRPr="00795866" w:rsidTr="00EA29AF">
        <w:trPr>
          <w:trHeight w:val="826"/>
        </w:trPr>
        <w:tc>
          <w:tcPr>
            <w:tcW w:w="22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18" w:type="dxa"/>
            <w:gridSpan w:val="4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17" w:type="dxa"/>
            <w:gridSpan w:val="3"/>
          </w:tcPr>
          <w:p w:rsidR="00EA29AF" w:rsidRDefault="00EA29AF" w:rsidP="00CB21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</w:tr>
      <w:tr w:rsidR="00EA29AF" w:rsidRPr="00795866" w:rsidTr="00EA29AF">
        <w:tc>
          <w:tcPr>
            <w:tcW w:w="2235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6-А</w:t>
            </w: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696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68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6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648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EA29AF" w:rsidRPr="00795866" w:rsidTr="00EA29AF">
        <w:tc>
          <w:tcPr>
            <w:tcW w:w="2235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92%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4%</w:t>
            </w:r>
          </w:p>
        </w:tc>
      </w:tr>
      <w:tr w:rsidR="00EA29AF" w:rsidRPr="00795866" w:rsidTr="00EA29AF">
        <w:tc>
          <w:tcPr>
            <w:tcW w:w="2235" w:type="dxa"/>
            <w:vMerge w:val="restart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7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88%</w:t>
            </w:r>
          </w:p>
        </w:tc>
      </w:tr>
      <w:tr w:rsidR="00EA29AF" w:rsidRPr="00795866" w:rsidTr="00EA29AF">
        <w:tc>
          <w:tcPr>
            <w:tcW w:w="2235" w:type="dxa"/>
            <w:vMerge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shd w:val="clear" w:color="auto" w:fill="7F7F7F" w:themeFill="text1" w:themeFillTint="80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8" w:type="dxa"/>
            <w:gridSpan w:val="3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10200" cy="3019425"/>
            <wp:effectExtent l="19050" t="0" r="19050" b="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51BD47A-45C7-44BB-8033-4F64A5F56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общих итогов:</w:t>
      </w:r>
    </w:p>
    <w:p w:rsidR="00EA29AF" w:rsidRDefault="00EA29AF" w:rsidP="00CB21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bookmarkStart w:id="1" w:name="_Hlk200895491"/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По полученным результатам ВПР по обществознанию </w:t>
      </w:r>
      <w:r>
        <w:rPr>
          <w:rFonts w:ascii="Times New Roman" w:eastAsia="Times New Roman" w:hAnsi="Times New Roman" w:cs="Times New Roman"/>
          <w:sz w:val="28"/>
          <w:szCs w:val="28"/>
        </w:rPr>
        <w:t>2024 году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, в сравнении с отметками в журнале 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сделать вывод, что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% от общей доли учеников оправдали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отметки. 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результат, совпадающий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отметками журнала. </w:t>
      </w:r>
      <w:bookmarkStart w:id="2" w:name="_Hlk200892176"/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Повысили отметку по ВПР в сравнении с отметками по журналу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2 ученика (10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) в 2022 году, 1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(4%) в 2024 году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Понизили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- 6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(30%) в 2022 году, а в 2024 году – 25 (24%). </w:t>
      </w:r>
      <w:bookmarkEnd w:id="2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%). </w:t>
      </w:r>
      <w:proofErr w:type="gramEnd"/>
    </w:p>
    <w:p w:rsidR="00EA29AF" w:rsidRPr="00BC7D55" w:rsidRDefault="00EA29AF" w:rsidP="00CB211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Сравнительный анализ</w:t>
      </w:r>
      <w:r w:rsidRPr="009C0573">
        <w:rPr>
          <w:rFonts w:ascii="Times New Roman" w:eastAsia="Calibri" w:hAnsi="Times New Roman" w:cs="Times New Roman"/>
          <w:sz w:val="28"/>
          <w:szCs w:val="28"/>
        </w:rPr>
        <w:t xml:space="preserve"> ВПР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обществознанию за 3 года показал, что качество знаний снизилось в 2024 году на 2%. Доля неуспешных обучающихся, получивших отметку «2» в каждой параллели сопоставима с данными за 3 года. Так доля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неуспешных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в 2024 году увеличилась в сравнении с 2022г на 35%. </w:t>
      </w:r>
    </w:p>
    <w:p w:rsidR="00EA29AF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00896125"/>
      <w:bookmarkEnd w:id="1"/>
      <w:r w:rsidRPr="00144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bookmarkEnd w:id="3"/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результатов ВПР показал, что у учащихся </w:t>
      </w:r>
      <w:r w:rsidRPr="00DF1F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слабо сформирован ряд определенных умений</w:t>
      </w:r>
      <w:r w:rsidRPr="00DF1F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F1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</w:t>
      </w:r>
      <w:r w:rsidRPr="00DF1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 </w:t>
      </w:r>
      <w:proofErr w:type="gramEnd"/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Допущены ошибки: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полученную информацию для соотнесения собственного поведения и поступков других людей с нормами поведения, установленными законом;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приемов работы с социально значимой информацией, ее осмысление;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F1F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способностей обучающихся делать необходимые выводы и давать обоснованные оценки социальным событиям и процессам.</w:t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родолжить работу над развитием умения устанавливать соответствие между существенными чертами и признаками изученных социальных явлений и обществоведческими терминами и понятиями.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родолжить работу над формированием навыка и произвольно строить речевое высказывание в письменной форме на заданную тему с использованием предложенных понятий.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b/>
          <w:bCs/>
          <w:sz w:val="28"/>
          <w:szCs w:val="28"/>
        </w:rPr>
        <w:t>Необходимо: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-повторить теоретические сведения по всем разделам обществознания;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-по результатам анализа спланировать коррекционную работу по устранению выявленных пробелов; организовать сопутствующее повторение на уроках по темам, проблемным для класса в целом;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-организовать индивидуальные тренировочные упражнения для учащихся по разделам учебного курса, вызвавшим наибольшее затруднение (в рамках урока);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 xml:space="preserve">-на уроках организовать работу с текстовой информацией, что должно обеспечить формирование коммуникативной компетентности школьника: «погружаясь в </w:t>
      </w:r>
      <w:r w:rsidRPr="00DF1F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текст», грамотно его интерпретировать, выделять разные виды информации и использовать её в своей работе; </w:t>
      </w:r>
    </w:p>
    <w:p w:rsidR="00EA29AF" w:rsidRPr="00DF1F71" w:rsidRDefault="00EA29AF" w:rsidP="00CB211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F71">
        <w:rPr>
          <w:rFonts w:ascii="Times New Roman" w:eastAsia="Calibri" w:hAnsi="Times New Roman" w:cs="Times New Roman"/>
          <w:sz w:val="28"/>
          <w:szCs w:val="28"/>
        </w:rPr>
        <w:t>-совершенствовать навыки работы учащихся со справочной литературой, иллюстративным материалом; систематически отрабатывать понятийный аппарат.</w:t>
      </w:r>
    </w:p>
    <w:p w:rsidR="00EA29AF" w:rsidRPr="00CB2110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110">
        <w:rPr>
          <w:rFonts w:ascii="Times New Roman" w:hAnsi="Times New Roman" w:cs="Times New Roman"/>
          <w:b/>
          <w:sz w:val="28"/>
          <w:szCs w:val="28"/>
        </w:rPr>
        <w:t>География.</w:t>
      </w:r>
    </w:p>
    <w:tbl>
      <w:tblPr>
        <w:tblStyle w:val="10"/>
        <w:tblW w:w="10886" w:type="dxa"/>
        <w:jc w:val="center"/>
        <w:tblInd w:w="-714" w:type="dxa"/>
        <w:tblLayout w:type="fixed"/>
        <w:tblLook w:val="04A0"/>
      </w:tblPr>
      <w:tblGrid>
        <w:gridCol w:w="964"/>
        <w:gridCol w:w="851"/>
        <w:gridCol w:w="850"/>
        <w:gridCol w:w="1843"/>
        <w:gridCol w:w="850"/>
        <w:gridCol w:w="567"/>
        <w:gridCol w:w="709"/>
        <w:gridCol w:w="708"/>
        <w:gridCol w:w="709"/>
        <w:gridCol w:w="567"/>
        <w:gridCol w:w="709"/>
        <w:gridCol w:w="567"/>
        <w:gridCol w:w="992"/>
      </w:tblGrid>
      <w:tr w:rsidR="00EA29AF" w:rsidRPr="00EA29AF" w:rsidTr="009F27C1">
        <w:trPr>
          <w:trHeight w:val="864"/>
          <w:jc w:val="center"/>
        </w:trPr>
        <w:tc>
          <w:tcPr>
            <w:tcW w:w="964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Дата проведения ВПР</w:t>
            </w:r>
          </w:p>
        </w:tc>
        <w:tc>
          <w:tcPr>
            <w:tcW w:w="851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0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 по списку</w:t>
            </w:r>
          </w:p>
        </w:tc>
        <w:tc>
          <w:tcPr>
            <w:tcW w:w="1843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Кол-во обучающихся, </w:t>
            </w:r>
            <w:proofErr w:type="gramStart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участвовавших</w:t>
            </w:r>
            <w:proofErr w:type="gramEnd"/>
            <w:r w:rsidRPr="00EA29AF">
              <w:rPr>
                <w:rFonts w:ascii="Times New Roman" w:hAnsi="Times New Roman" w:cs="Times New Roman"/>
                <w:sz w:val="24"/>
                <w:szCs w:val="24"/>
              </w:rPr>
              <w:t xml:space="preserve"> в ВПР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A29AF" w:rsidRPr="00EA29AF" w:rsidTr="009F27C1">
        <w:trPr>
          <w:trHeight w:val="420"/>
          <w:jc w:val="center"/>
        </w:trPr>
        <w:tc>
          <w:tcPr>
            <w:tcW w:w="964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9F27C1">
        <w:trPr>
          <w:jc w:val="center"/>
        </w:trPr>
        <w:tc>
          <w:tcPr>
            <w:tcW w:w="964" w:type="dxa"/>
            <w:vMerge w:val="restart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A29AF" w:rsidRPr="00EA29AF" w:rsidTr="009F27C1">
        <w:trPr>
          <w:jc w:val="center"/>
        </w:trPr>
        <w:tc>
          <w:tcPr>
            <w:tcW w:w="964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EA29AF" w:rsidRPr="00EA29AF" w:rsidTr="009F27C1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28.04.25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A29AF" w:rsidRPr="00EA29AF" w:rsidTr="009F27C1">
        <w:trPr>
          <w:jc w:val="center"/>
        </w:trPr>
        <w:tc>
          <w:tcPr>
            <w:tcW w:w="964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</w:tr>
    </w:tbl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Сравнительные результаты ВПР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географии</w:t>
      </w:r>
    </w:p>
    <w:p w:rsidR="00EA29AF" w:rsidRPr="00002833" w:rsidRDefault="00EA29AF" w:rsidP="00CB21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28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2022-2023 учебного года, 2023-2024 учебного года и 2024-2025 учебного года</w:t>
      </w:r>
    </w:p>
    <w:tbl>
      <w:tblPr>
        <w:tblStyle w:val="3"/>
        <w:tblW w:w="9929" w:type="dxa"/>
        <w:jc w:val="center"/>
        <w:tblInd w:w="-431" w:type="dxa"/>
        <w:tblLayout w:type="fixed"/>
        <w:tblLook w:val="04A0"/>
      </w:tblPr>
      <w:tblGrid>
        <w:gridCol w:w="1106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85"/>
      </w:tblGrid>
      <w:tr w:rsidR="00EA29AF" w:rsidRPr="00EA29AF" w:rsidTr="009F27C1">
        <w:trPr>
          <w:jc w:val="center"/>
        </w:trPr>
        <w:tc>
          <w:tcPr>
            <w:tcW w:w="1106" w:type="dxa"/>
            <w:vMerge w:val="restart"/>
            <w:vAlign w:val="center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835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2023-2024 учебный год</w:t>
            </w:r>
          </w:p>
        </w:tc>
        <w:tc>
          <w:tcPr>
            <w:tcW w:w="3011" w:type="dxa"/>
            <w:gridSpan w:val="4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2024-2025 учебный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vMerge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"5"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"4"/%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"3"/%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"2"/%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885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7F7F7F" w:themeFill="text1" w:themeFillTint="80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885" w:type="dxa"/>
            <w:shd w:val="clear" w:color="auto" w:fill="auto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9AF" w:rsidRPr="00EA29AF" w:rsidTr="009F27C1">
        <w:trPr>
          <w:jc w:val="center"/>
        </w:trPr>
        <w:tc>
          <w:tcPr>
            <w:tcW w:w="1106" w:type="dxa"/>
            <w:tcBorders>
              <w:right w:val="single" w:sz="4" w:space="0" w:color="auto"/>
            </w:tcBorders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9/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25/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18/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7/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33/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16/</w:t>
            </w:r>
          </w:p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29%</w:t>
            </w:r>
          </w:p>
        </w:tc>
        <w:tc>
          <w:tcPr>
            <w:tcW w:w="885" w:type="dxa"/>
          </w:tcPr>
          <w:p w:rsidR="00EA29AF" w:rsidRPr="00EA29AF" w:rsidRDefault="00EA29AF" w:rsidP="00CB211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A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A29AF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626745</wp:posOffset>
            </wp:positionH>
            <wp:positionV relativeFrom="paragraph">
              <wp:posOffset>-129540</wp:posOffset>
            </wp:positionV>
            <wp:extent cx="4914900" cy="2619375"/>
            <wp:effectExtent l="19050" t="0" r="19050" b="0"/>
            <wp:wrapSquare wrapText="bothSides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08FBB7B-37D5-47A5-A2EB-84ABCA0270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EA29AF" w:rsidRPr="004E5B85" w:rsidRDefault="00EA29AF" w:rsidP="00CB2110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9F27C1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A29A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76825" cy="2809875"/>
            <wp:effectExtent l="19050" t="0" r="9525" b="0"/>
            <wp:docPr id="14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C80DDE1-A8DE-4F55-BB3B-DB120EA8F2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9586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Гистограмма соответствия аттестационных и текущих отметок</w:t>
      </w:r>
    </w:p>
    <w:p w:rsidR="00EA29AF" w:rsidRPr="00795866" w:rsidRDefault="00EA29AF" w:rsidP="00CB2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8784" w:type="dxa"/>
        <w:jc w:val="center"/>
        <w:tblLayout w:type="fixed"/>
        <w:tblLook w:val="04A0"/>
      </w:tblPr>
      <w:tblGrid>
        <w:gridCol w:w="1668"/>
        <w:gridCol w:w="2835"/>
        <w:gridCol w:w="696"/>
        <w:gridCol w:w="24"/>
        <w:gridCol w:w="720"/>
        <w:gridCol w:w="6"/>
        <w:gridCol w:w="648"/>
        <w:gridCol w:w="36"/>
        <w:gridCol w:w="726"/>
        <w:gridCol w:w="8"/>
        <w:gridCol w:w="708"/>
        <w:gridCol w:w="12"/>
        <w:gridCol w:w="697"/>
      </w:tblGrid>
      <w:tr w:rsidR="00EA29AF" w:rsidRPr="00795866" w:rsidTr="009F27C1">
        <w:trPr>
          <w:trHeight w:val="158"/>
          <w:jc w:val="center"/>
        </w:trPr>
        <w:tc>
          <w:tcPr>
            <w:tcW w:w="1668" w:type="dxa"/>
            <w:vMerge w:val="restart"/>
            <w:vAlign w:val="center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4" w:name="_Hlk200977123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11"/>
          </w:tcPr>
          <w:p w:rsidR="00EA29AF" w:rsidRPr="00795866" w:rsidRDefault="00EA29AF" w:rsidP="00CB2110">
            <w:pPr>
              <w:tabs>
                <w:tab w:val="center" w:pos="1859"/>
                <w:tab w:val="right" w:pos="37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К-во</w:t>
            </w:r>
            <w:proofErr w:type="spellEnd"/>
            <w:proofErr w:type="gramEnd"/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уч-ся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/%</w:t>
            </w:r>
          </w:p>
        </w:tc>
      </w:tr>
      <w:tr w:rsidR="00EA29AF" w:rsidRPr="00795866" w:rsidTr="009F27C1">
        <w:trPr>
          <w:trHeight w:val="826"/>
          <w:jc w:val="center"/>
        </w:trPr>
        <w:tc>
          <w:tcPr>
            <w:tcW w:w="1668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18" w:type="dxa"/>
            <w:gridSpan w:val="4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17" w:type="dxa"/>
            <w:gridSpan w:val="3"/>
          </w:tcPr>
          <w:p w:rsidR="00EA29AF" w:rsidRDefault="00EA29AF" w:rsidP="00CB21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696" w:type="dxa"/>
          </w:tcPr>
          <w:p w:rsidR="00EA29AF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3"/>
          </w:tcPr>
          <w:p w:rsidR="00EA29AF" w:rsidRDefault="00EA29AF" w:rsidP="00CB21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15%</w:t>
            </w: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708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26%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6" w:type="dxa"/>
            <w:gridSpan w:val="2"/>
          </w:tcPr>
          <w:p w:rsidR="00EA29AF" w:rsidRDefault="00EA29AF" w:rsidP="00CB211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11%</w:t>
            </w:r>
          </w:p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0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65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2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24%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 w:val="restart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Понизили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2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28%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Подтвердили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2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EA29AF" w:rsidRPr="00795866" w:rsidTr="009F27C1">
        <w:trPr>
          <w:jc w:val="center"/>
        </w:trPr>
        <w:tc>
          <w:tcPr>
            <w:tcW w:w="1668" w:type="dxa"/>
            <w:vMerge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58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Повысили оценку</w:t>
            </w:r>
          </w:p>
        </w:tc>
        <w:tc>
          <w:tcPr>
            <w:tcW w:w="720" w:type="dxa"/>
            <w:gridSpan w:val="2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7F7F7F" w:themeFill="text1" w:themeFillTint="80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2" w:type="dxa"/>
            <w:gridSpan w:val="2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8%</w:t>
            </w:r>
          </w:p>
        </w:tc>
        <w:tc>
          <w:tcPr>
            <w:tcW w:w="728" w:type="dxa"/>
            <w:gridSpan w:val="3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" w:type="dxa"/>
          </w:tcPr>
          <w:p w:rsidR="00EA29AF" w:rsidRPr="00795866" w:rsidRDefault="00EA29AF" w:rsidP="00CB211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bookmarkEnd w:id="4"/>
    </w:tbl>
    <w:p w:rsidR="00EA29AF" w:rsidRDefault="00EA29AF" w:rsidP="00CB2110">
      <w:pPr>
        <w:tabs>
          <w:tab w:val="left" w:pos="1242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29AF" w:rsidRDefault="00EA29AF" w:rsidP="009F27C1">
      <w:pPr>
        <w:tabs>
          <w:tab w:val="left" w:pos="124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91200" cy="2352675"/>
            <wp:effectExtent l="19050" t="0" r="19050" b="0"/>
            <wp:docPr id="10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85936D5-E310-4F7A-BE8B-1DCBDD2E7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A29AF" w:rsidRDefault="00EA29AF" w:rsidP="00CB211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общих итогов:</w:t>
      </w:r>
    </w:p>
    <w:p w:rsidR="00EA29AF" w:rsidRDefault="00EA29AF" w:rsidP="00CB2110">
      <w:pPr>
        <w:widowControl w:val="0"/>
        <w:autoSpaceDE w:val="0"/>
        <w:autoSpaceDN w:val="0"/>
        <w:spacing w:after="0" w:line="360" w:lineRule="auto"/>
        <w:ind w:right="778"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По полученным результатам ВПР по </w:t>
      </w:r>
      <w:r>
        <w:rPr>
          <w:rFonts w:ascii="Times New Roman" w:eastAsia="Times New Roman" w:hAnsi="Times New Roman" w:cs="Times New Roman"/>
          <w:sz w:val="28"/>
          <w:szCs w:val="28"/>
        </w:rPr>
        <w:t>географии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 в 6</w:t>
      </w:r>
      <w:r>
        <w:rPr>
          <w:rFonts w:ascii="Times New Roman" w:eastAsia="Times New Roman" w:hAnsi="Times New Roman" w:cs="Times New Roman"/>
          <w:sz w:val="28"/>
          <w:szCs w:val="28"/>
        </w:rPr>
        <w:t>-х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5" w:name="_Hlk200896095"/>
      <w:r w:rsidRPr="00201F0D">
        <w:rPr>
          <w:rFonts w:ascii="Times New Roman" w:eastAsia="Times New Roman" w:hAnsi="Times New Roman" w:cs="Times New Roman"/>
          <w:sz w:val="28"/>
          <w:szCs w:val="28"/>
        </w:rPr>
        <w:t>в сравнении с отметками в журнале 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сделать вывод, что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% от общей доли учеников оправдали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отметки. </w:t>
      </w:r>
      <w:bookmarkEnd w:id="5"/>
      <w:r w:rsidRPr="00201F0D">
        <w:rPr>
          <w:rFonts w:ascii="Times New Roman" w:eastAsia="Times New Roman" w:hAnsi="Times New Roman" w:cs="Times New Roman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получили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результат, совпадающий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отметками журнала. </w:t>
      </w:r>
    </w:p>
    <w:p w:rsidR="00EA29AF" w:rsidRDefault="00EA29AF" w:rsidP="00CB2110">
      <w:pPr>
        <w:widowControl w:val="0"/>
        <w:autoSpaceDE w:val="0"/>
        <w:autoSpaceDN w:val="0"/>
        <w:spacing w:after="0" w:line="360" w:lineRule="auto"/>
        <w:ind w:right="778"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Повысили отметку по ВПР в сравнении с отметками по журналу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4 ученика (24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) в 2024 году, 3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а (12%) в 2023 году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</w:p>
    <w:p w:rsidR="00EA29AF" w:rsidRDefault="00EA29AF" w:rsidP="00CB2110">
      <w:pPr>
        <w:widowControl w:val="0"/>
        <w:autoSpaceDE w:val="0"/>
        <w:autoSpaceDN w:val="0"/>
        <w:spacing w:after="0" w:line="360" w:lineRule="auto"/>
        <w:ind w:right="77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Понизили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- 7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(26%) в 2024 году, а в 2023 году – 3 (13%). В 8-х классах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в сравнении с отметками в журнале 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сделать вывод, что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>% от общей доли учеников оправдали свои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F0D">
        <w:rPr>
          <w:rFonts w:ascii="Times New Roman" w:eastAsia="Times New Roman" w:hAnsi="Times New Roman" w:cs="Times New Roman"/>
          <w:sz w:val="28"/>
          <w:szCs w:val="28"/>
        </w:rPr>
        <w:t xml:space="preserve">отметки. </w:t>
      </w:r>
    </w:p>
    <w:p w:rsidR="00EA29AF" w:rsidRDefault="00EA29AF" w:rsidP="00CB2110">
      <w:pPr>
        <w:widowControl w:val="0"/>
        <w:autoSpaceDE w:val="0"/>
        <w:autoSpaceDN w:val="0"/>
        <w:spacing w:after="0" w:line="360" w:lineRule="auto"/>
        <w:ind w:right="778"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П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низи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ли отметку по ВПР в сравнении с отметками по журналу 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3 ученика (12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) в 2023 году, 6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>ученик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ов (28%) в 2024 году</w:t>
      </w:r>
      <w:r w:rsidRPr="00201F0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</w:t>
      </w:r>
    </w:p>
    <w:p w:rsidR="00EA29AF" w:rsidRDefault="00EA29AF" w:rsidP="00CB2110">
      <w:pPr>
        <w:widowControl w:val="0"/>
        <w:autoSpaceDE w:val="0"/>
        <w:autoSpaceDN w:val="0"/>
        <w:spacing w:after="0" w:line="360" w:lineRule="auto"/>
        <w:ind w:right="778"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Повысили в 2023 году – 2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. (8%), а в 2024 году – 1 </w:t>
      </w:r>
      <w:proofErr w:type="spellStart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уч</w:t>
      </w:r>
      <w:proofErr w:type="spellEnd"/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. (5%).</w:t>
      </w:r>
    </w:p>
    <w:p w:rsidR="00EA29AF" w:rsidRPr="00BC7D55" w:rsidRDefault="00EA29AF" w:rsidP="00CB2110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Сравнительный анализ</w:t>
      </w:r>
      <w:r w:rsidRPr="009C0573">
        <w:rPr>
          <w:rFonts w:ascii="Times New Roman" w:eastAsia="Calibri" w:hAnsi="Times New Roman" w:cs="Times New Roman"/>
          <w:sz w:val="28"/>
          <w:szCs w:val="28"/>
        </w:rPr>
        <w:t xml:space="preserve"> ВПР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географии за 3 года показал, что качество знаний увеличилось в 2024 году на 10%. Доля неуспешных обучающихся, получивших отметку «2» в каждой параллели сопоставима с данными за 3 года. Так доля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неуспешных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в 2024 году отсутствует в сравнении с 2023г. </w:t>
      </w:r>
    </w:p>
    <w:p w:rsidR="00EA29AF" w:rsidRPr="00795866" w:rsidRDefault="00EA29AF" w:rsidP="00CB21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в 2025г. претерпели изменения, структура заданий ВПР существенно отличается от заданий предыдущих лет. </w:t>
      </w:r>
    </w:p>
    <w:p w:rsidR="00EA29AF" w:rsidRDefault="00EA29AF" w:rsidP="00CB21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8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 облегчением в выполнении заданий ВПР стало разрешение исполь</w:t>
      </w:r>
      <w:r w:rsidR="009F2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атласы.</w:t>
      </w:r>
    </w:p>
    <w:p w:rsidR="009F27C1" w:rsidRPr="00795866" w:rsidRDefault="009F27C1" w:rsidP="00CB211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1"/>
        <w:gridCol w:w="6318"/>
      </w:tblGrid>
      <w:tr w:rsidR="00EA29AF" w:rsidRPr="00795866" w:rsidTr="00EA29AF">
        <w:tc>
          <w:tcPr>
            <w:tcW w:w="7362" w:type="dxa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Лучше всего учащиеся освоили темы</w:t>
            </w:r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7370" w:type="dxa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9586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Темы, которые учащиеся освоили хуже всего и поэтому требуют особого внимания: </w:t>
            </w:r>
          </w:p>
        </w:tc>
      </w:tr>
      <w:tr w:rsidR="00EA29AF" w:rsidRPr="00795866" w:rsidTr="00EA29AF">
        <w:tc>
          <w:tcPr>
            <w:tcW w:w="14732" w:type="dxa"/>
            <w:gridSpan w:val="2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2023-2024 учебный год:</w:t>
            </w:r>
          </w:p>
          <w:p w:rsidR="00EA29AF" w:rsidRPr="00795866" w:rsidRDefault="00EA29AF" w:rsidP="00CB2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 класс</w:t>
            </w:r>
          </w:p>
        </w:tc>
      </w:tr>
      <w:tr w:rsidR="00EA29AF" w:rsidRPr="00795866" w:rsidTr="00EA29AF">
        <w:tc>
          <w:tcPr>
            <w:tcW w:w="7362" w:type="dxa"/>
            <w:shd w:val="clear" w:color="auto" w:fill="auto"/>
          </w:tcPr>
          <w:p w:rsidR="00EA29AF" w:rsidRPr="00795866" w:rsidRDefault="00EA29AF" w:rsidP="00CB211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умение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территории; географические особенности природных зон;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атмосферы;  умение узнавать природные явления по их изображениям, знание особенностей и понимание опасности этих явлений для людей.</w:t>
            </w:r>
            <w:proofErr w:type="gramEnd"/>
          </w:p>
        </w:tc>
        <w:tc>
          <w:tcPr>
            <w:tcW w:w="7370" w:type="dxa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1.Комплекс умений работы с географической картой и представления об основных открытиях великих путешественников и землепроходцев.</w:t>
            </w:r>
          </w:p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2.Определение географических координат и направлений на карте.</w:t>
            </w:r>
          </w:p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страны.</w:t>
            </w:r>
          </w:p>
        </w:tc>
      </w:tr>
      <w:tr w:rsidR="00EA29AF" w:rsidRPr="00795866" w:rsidTr="00EA29AF">
        <w:tc>
          <w:tcPr>
            <w:tcW w:w="14732" w:type="dxa"/>
            <w:gridSpan w:val="2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 класс</w:t>
            </w:r>
          </w:p>
        </w:tc>
      </w:tr>
      <w:tr w:rsidR="00EA29AF" w:rsidRPr="00795866" w:rsidTr="00EA29AF">
        <w:tc>
          <w:tcPr>
            <w:tcW w:w="7362" w:type="dxa"/>
            <w:shd w:val="clear" w:color="auto" w:fill="auto"/>
          </w:tcPr>
          <w:p w:rsidR="00EA29AF" w:rsidRPr="00795866" w:rsidRDefault="00EA29AF" w:rsidP="00CB2110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стран – соседей России и умения работать с иллюстративной и графической информацией, умение работать с картой и фотоиллюстрациями на основе применения знания особенностей рельефа России, размещения крупных форм рельефа и географической номенклатуры, отнесение рек к бассейнам океанам, определение реки по её описанию, установление соответствия </w:t>
            </w:r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представленных в задании </w:t>
            </w:r>
            <w:proofErr w:type="spellStart"/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климатограмм</w:t>
            </w:r>
            <w:proofErr w:type="spellEnd"/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климатическим поясам, заполнение  таблицы климатических показателей для климатического пояса, работа со статистическими</w:t>
            </w:r>
            <w:proofErr w:type="gramEnd"/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данными о населении регионов России, представленными в виде статистической таблицы, и умение извлекать эту информацию и интерпретировать ее в целях сопоставления с информацией, представленной в графической форме (в виде диаграмм и графиков).  </w:t>
            </w:r>
          </w:p>
        </w:tc>
        <w:tc>
          <w:tcPr>
            <w:tcW w:w="7370" w:type="dxa"/>
            <w:shd w:val="clear" w:color="auto" w:fill="auto"/>
          </w:tcPr>
          <w:p w:rsidR="00EA29AF" w:rsidRPr="00795866" w:rsidRDefault="00EA29AF" w:rsidP="00CB2110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умение </w:t>
            </w:r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определить географические координаты точки, связанной с одним из этих объектов, и рассчитать расстояние между указанными точками с помощью географических координат (справились только 2-е обучающихся), задание 6,  ориентированное на проверку умений: применять географическое мышление; использовать различные источники географической информации (карту, фотоизображения, текст) для решения поставленной задачи; использовать знания о географических закономерностях и взаимосвязях между географическими объектами, о зональном времени, об особенностях компонентов природы отдельных </w:t>
            </w:r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территорий; приводить примеры взаимодействия природы и общества в разных природных условиях.   </w:t>
            </w:r>
          </w:p>
        </w:tc>
      </w:tr>
      <w:tr w:rsidR="00EA29AF" w:rsidRPr="00795866" w:rsidTr="00EA29AF">
        <w:tc>
          <w:tcPr>
            <w:tcW w:w="14732" w:type="dxa"/>
            <w:gridSpan w:val="2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2024-2025учебный год:</w:t>
            </w:r>
          </w:p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 класс</w:t>
            </w:r>
          </w:p>
        </w:tc>
      </w:tr>
      <w:tr w:rsidR="00EA29AF" w:rsidRPr="00795866" w:rsidTr="00EA29AF">
        <w:tc>
          <w:tcPr>
            <w:tcW w:w="7362" w:type="dxa"/>
            <w:shd w:val="clear" w:color="auto" w:fill="auto"/>
          </w:tcPr>
          <w:p w:rsidR="00EA29AF" w:rsidRPr="00795866" w:rsidRDefault="00EA29AF" w:rsidP="00CB2110">
            <w:pPr>
              <w:tabs>
                <w:tab w:val="left" w:pos="424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морей (островов, полуостровов) у берегов России и умения работать с иллюстративной и графической информацией, умение работать с картой, </w:t>
            </w: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статистическим материалом, определения местоположения географических объектов, знание номенклатуры, решение задач на определение времени в разных часовых зонах, работа с профилем на определение последовательности залегания слоёв</w:t>
            </w:r>
          </w:p>
        </w:tc>
        <w:tc>
          <w:tcPr>
            <w:tcW w:w="7370" w:type="dxa"/>
            <w:shd w:val="clear" w:color="auto" w:fill="auto"/>
          </w:tcPr>
          <w:p w:rsidR="00EA29AF" w:rsidRPr="00795866" w:rsidRDefault="00EA29AF" w:rsidP="00CB2110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Наибольшее затруднение вызвали задания по проверке комплекса умений работы с картографической и текстовой информацией, умений извлекать информацию в соответствии с поставленной задачей и интерпретировать её в целях сопоставления с</w:t>
            </w: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информацией, представленной в графической форме, установлению причинно-следственных связей на основе</w:t>
            </w: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определения соответствия климата природной зональности, определения географических объектов по описанию, определять какому климатическому поясу</w:t>
            </w: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соответствует </w:t>
            </w:r>
            <w:proofErr w:type="spellStart"/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климатограмма</w:t>
            </w:r>
            <w:proofErr w:type="spellEnd"/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определять по </w:t>
            </w:r>
            <w:proofErr w:type="spellStart"/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климатограмме</w:t>
            </w:r>
            <w:proofErr w:type="spellEnd"/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показатели климата</w:t>
            </w:r>
            <w:proofErr w:type="gramEnd"/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определять климатические показатели для природной зоны, определять по схеме природный комплекс, понимать планетарные процессы и использование социального опыта.</w:t>
            </w:r>
          </w:p>
          <w:p w:rsidR="00EA29AF" w:rsidRPr="00795866" w:rsidRDefault="00EA29AF" w:rsidP="00CB2110">
            <w:pPr>
              <w:tabs>
                <w:tab w:val="left" w:pos="424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A29AF" w:rsidRPr="00795866" w:rsidTr="00EA29AF">
        <w:tc>
          <w:tcPr>
            <w:tcW w:w="14732" w:type="dxa"/>
            <w:gridSpan w:val="2"/>
            <w:shd w:val="clear" w:color="auto" w:fill="auto"/>
          </w:tcPr>
          <w:p w:rsidR="00EA29AF" w:rsidRPr="00795866" w:rsidRDefault="00EA29AF" w:rsidP="00CB2110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6 класс</w:t>
            </w:r>
          </w:p>
        </w:tc>
      </w:tr>
      <w:tr w:rsidR="00EA29AF" w:rsidRPr="00795866" w:rsidTr="00CB2110">
        <w:tc>
          <w:tcPr>
            <w:tcW w:w="7362" w:type="dxa"/>
            <w:shd w:val="clear" w:color="auto" w:fill="auto"/>
          </w:tcPr>
          <w:p w:rsidR="00EA29AF" w:rsidRPr="00795866" w:rsidRDefault="00EA29AF" w:rsidP="00CB2110">
            <w:pPr>
              <w:tabs>
                <w:tab w:val="left" w:pos="4245"/>
              </w:tabs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местоположения </w:t>
            </w:r>
            <w:r w:rsidRPr="00795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географических объектов, знание номенклатуры, зависимости между температурой воздуха и относительной влажностью, примеров приспособлений растений (животных) к условиям в определённых природных зонах</w:t>
            </w:r>
          </w:p>
        </w:tc>
        <w:tc>
          <w:tcPr>
            <w:tcW w:w="7370" w:type="dxa"/>
            <w:shd w:val="clear" w:color="auto" w:fill="auto"/>
          </w:tcPr>
          <w:p w:rsidR="00EA29AF" w:rsidRPr="00795866" w:rsidRDefault="00EA29AF" w:rsidP="00CB2110">
            <w:pPr>
              <w:shd w:val="clear" w:color="auto" w:fill="EFEFE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A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 xml:space="preserve">Наибольшее затруднение вызвали задания по проверке </w:t>
            </w:r>
            <w:r w:rsidRPr="009F2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компле</w:t>
            </w:r>
            <w:r w:rsidRPr="00EA2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кса </w:t>
            </w:r>
            <w:r w:rsidRPr="00CB2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умений работы с картографической и текстовой информацией, </w:t>
            </w:r>
            <w:r w:rsidRPr="00CB21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сравнивать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свойства атмосферы в пунктах, расположенных на разных высотах над</w:t>
            </w:r>
            <w:r w:rsidRPr="0079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уровнем моря, сравнивать количество солнечного тепла, получаемого земной поверхностью при различных углах падения солнечных лучей, устанавли</w:t>
            </w:r>
            <w:r w:rsidRPr="00EA2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 w:themeFill="background1"/>
                <w:lang w:eastAsia="ru-RU"/>
              </w:rPr>
              <w:t>вать зависимость между нагре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ванием земной поверхности и углом падения солнечных </w:t>
            </w:r>
            <w:r w:rsidRPr="00EA29A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лучей, 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различать климаты </w:t>
            </w:r>
            <w:r w:rsidRPr="00EA2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Земли, 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объяснять направление дневных и ночных бризов, муссонов</w:t>
            </w:r>
            <w:proofErr w:type="gramEnd"/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, годовой ход температуры </w:t>
            </w:r>
            <w:r w:rsidRPr="00EA2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 w:themeFill="background1"/>
                <w:lang w:eastAsia="ru-RU"/>
              </w:rPr>
              <w:t>воздуха и распределение атмос</w:t>
            </w:r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ферных осадков для отдельных территорий; применять понятия «атмосферное давление»</w:t>
            </w:r>
            <w:proofErr w:type="gramStart"/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,«</w:t>
            </w:r>
            <w:proofErr w:type="gramEnd"/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ветер»,«</w:t>
            </w:r>
            <w:proofErr w:type="spellStart"/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атмосферныеосадки</w:t>
            </w:r>
            <w:proofErr w:type="spellEnd"/>
            <w:r w:rsidRPr="00EA29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»,«воздушные массы» для решения учебных и (или) </w:t>
            </w:r>
            <w:r w:rsidRPr="00EA29A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shd w:val="clear" w:color="auto" w:fill="FFFFFF" w:themeFill="background1"/>
                <w:lang w:eastAsia="ru-RU"/>
              </w:rPr>
              <w:t>практико-ориентированных задач.</w:t>
            </w:r>
          </w:p>
        </w:tc>
      </w:tr>
    </w:tbl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Выводы, предложения. 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планировать работу с </w:t>
      </w:r>
      <w:proofErr w:type="gramStart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обучающимися</w:t>
      </w:r>
      <w:proofErr w:type="gramEnd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 каждом уроке, включая повторение пройденного материала;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организовать работу по консультированию обучающихся на ликвидацию пробелов и трудности в усвоении материала;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включать задания, вызвавшие затруднения в классные и домашние работы;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— с </w:t>
      </w:r>
      <w:proofErr w:type="gramStart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мотивированными</w:t>
      </w:r>
      <w:proofErr w:type="gramEnd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обучающимися проводить разбор заданий повышенного уровня;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продолжить работу по формированию устойчивых навыков аналитического мышления у обучающихся;</w:t>
      </w:r>
    </w:p>
    <w:p w:rsidR="00EA29AF" w:rsidRPr="00795866" w:rsidRDefault="00EA29AF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— в полной мере использовать эффективные формы и методы, формирующие учебную мотивацию.</w:t>
      </w:r>
    </w:p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2024-2025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году на ОГЭ предмет по выбору «История» выбрал о</w:t>
      </w:r>
      <w:r w:rsidR="00CB211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ин обучающийся.</w:t>
      </w:r>
    </w:p>
    <w:tbl>
      <w:tblPr>
        <w:tblStyle w:val="a7"/>
        <w:tblW w:w="0" w:type="auto"/>
        <w:tblLook w:val="04A0"/>
      </w:tblPr>
      <w:tblGrid>
        <w:gridCol w:w="594"/>
        <w:gridCol w:w="2879"/>
        <w:gridCol w:w="3285"/>
        <w:gridCol w:w="3285"/>
      </w:tblGrid>
      <w:tr w:rsidR="00CC773B" w:rsidTr="00CC773B">
        <w:tc>
          <w:tcPr>
            <w:tcW w:w="405" w:type="dxa"/>
            <w:tcBorders>
              <w:right w:val="single" w:sz="4" w:space="0" w:color="auto"/>
            </w:tcBorders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2879" w:type="dxa"/>
            <w:tcBorders>
              <w:left w:val="single" w:sz="4" w:space="0" w:color="auto"/>
            </w:tcBorders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</w:p>
        </w:tc>
        <w:tc>
          <w:tcPr>
            <w:tcW w:w="3285" w:type="dxa"/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в году</w:t>
            </w:r>
          </w:p>
        </w:tc>
        <w:tc>
          <w:tcPr>
            <w:tcW w:w="3285" w:type="dxa"/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ОГЭ</w:t>
            </w:r>
          </w:p>
        </w:tc>
      </w:tr>
      <w:tr w:rsidR="00CC773B" w:rsidTr="00CC773B">
        <w:tc>
          <w:tcPr>
            <w:tcW w:w="405" w:type="dxa"/>
            <w:tcBorders>
              <w:right w:val="single" w:sz="4" w:space="0" w:color="auto"/>
            </w:tcBorders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79" w:type="dxa"/>
            <w:tcBorders>
              <w:left w:val="single" w:sz="4" w:space="0" w:color="auto"/>
            </w:tcBorders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 Егор</w:t>
            </w:r>
          </w:p>
        </w:tc>
        <w:tc>
          <w:tcPr>
            <w:tcW w:w="3285" w:type="dxa"/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CC773B" w:rsidRDefault="00CC773B" w:rsidP="00CB2110">
            <w:pPr>
              <w:pStyle w:val="1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EA29AF" w:rsidRDefault="00F33FF3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CC773B">
        <w:rPr>
          <w:rFonts w:ascii="Times New Roman" w:hAnsi="Times New Roman"/>
          <w:sz w:val="28"/>
          <w:szCs w:val="28"/>
        </w:rPr>
        <w:t>Обществознание – 19 обучающихся.</w:t>
      </w:r>
    </w:p>
    <w:tbl>
      <w:tblPr>
        <w:tblStyle w:val="a7"/>
        <w:tblW w:w="9322" w:type="dxa"/>
        <w:tblLook w:val="04A0"/>
      </w:tblPr>
      <w:tblGrid>
        <w:gridCol w:w="600"/>
        <w:gridCol w:w="3903"/>
        <w:gridCol w:w="2409"/>
        <w:gridCol w:w="2410"/>
      </w:tblGrid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в году</w:t>
            </w:r>
          </w:p>
        </w:tc>
        <w:tc>
          <w:tcPr>
            <w:tcW w:w="2410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ОГЭ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Нагуманов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Екатерина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Усеинова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Даниил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Серая Ангелина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Никита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Сейдаметова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Эльзара</w:t>
            </w:r>
            <w:proofErr w:type="spellEnd"/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Самолюкова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Остроушко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Шейнфельд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Козуб Ольга</w:t>
            </w:r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Исаметдинова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Нилифер</w:t>
            </w:r>
            <w:proofErr w:type="spellEnd"/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Арлен</w:t>
            </w:r>
            <w:proofErr w:type="spellEnd"/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Александра</w:t>
            </w:r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Асанов Ринат</w:t>
            </w:r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Аблялимов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Сейдали</w:t>
            </w:r>
            <w:proofErr w:type="spellEnd"/>
          </w:p>
        </w:tc>
        <w:tc>
          <w:tcPr>
            <w:tcW w:w="2409" w:type="dxa"/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C773B" w:rsidTr="00CB398E">
        <w:tc>
          <w:tcPr>
            <w:tcW w:w="600" w:type="dxa"/>
            <w:tcBorders>
              <w:righ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C773B" w:rsidRDefault="00CC77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409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C773B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C773B" w:rsidRDefault="00CC773B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56D1C" w:rsidRDefault="00B56D1C" w:rsidP="009F27C1">
      <w:pPr>
        <w:pStyle w:val="1"/>
        <w:spacing w:after="0" w:line="36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B56D1C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38925" cy="3257550"/>
            <wp:effectExtent l="19050" t="0" r="9525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B398E" w:rsidRDefault="00CB398E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95 % обучающихся понизили отметки, это указывает на недостаточный уровень подготовки, не проведение консультаций при подготовке к ОГЭ.</w:t>
      </w:r>
    </w:p>
    <w:p w:rsidR="009F27C1" w:rsidRDefault="009F27C1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F27C1" w:rsidRDefault="009F27C1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CB398E" w:rsidRDefault="00CB398E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География – 4</w:t>
      </w:r>
      <w:r w:rsidR="00CB21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обучающихся. </w:t>
      </w:r>
    </w:p>
    <w:tbl>
      <w:tblPr>
        <w:tblStyle w:val="a7"/>
        <w:tblW w:w="9322" w:type="dxa"/>
        <w:jc w:val="center"/>
        <w:tblLook w:val="04A0"/>
      </w:tblPr>
      <w:tblGrid>
        <w:gridCol w:w="600"/>
        <w:gridCol w:w="3903"/>
        <w:gridCol w:w="2409"/>
        <w:gridCol w:w="2410"/>
      </w:tblGrid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</w:t>
            </w:r>
          </w:p>
        </w:tc>
        <w:tc>
          <w:tcPr>
            <w:tcW w:w="2409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в году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ОГЭ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Мустафаева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Айше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Османов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Сейдамет</w:t>
            </w:r>
            <w:proofErr w:type="spellEnd"/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Осьминин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Анна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Поднебесный Тимур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Владислав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Самолюкова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Сейтджалилов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Исмаил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 Никита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Даниил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Фазылова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Нияра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Фахриева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Арзы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Халилова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Хомич Людмила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Чабанов Михаил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Чернышева Екатерина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Шаганов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Мещеряков Данила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Лукашевич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Абляттиф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Шефика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Асанов Ринат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Болотов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Гафаров Эмир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Гоголев Андрей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Джанай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Арлен</w:t>
            </w:r>
            <w:proofErr w:type="spellEnd"/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Джаферова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Тамила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Долуджа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Алим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Захарчук Марк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Зудин Виталий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Владислав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Ищишин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Алим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Каптелов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409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Кемалов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Ахтем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Коновалова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аря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Люманов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Алим</w:t>
            </w:r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CB398E" w:rsidTr="009F27C1">
        <w:trPr>
          <w:jc w:val="center"/>
        </w:trPr>
        <w:tc>
          <w:tcPr>
            <w:tcW w:w="600" w:type="dxa"/>
            <w:tcBorders>
              <w:right w:val="single" w:sz="4" w:space="0" w:color="auto"/>
            </w:tcBorders>
          </w:tcPr>
          <w:p w:rsidR="00CB398E" w:rsidRDefault="00CB398E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903" w:type="dxa"/>
            <w:tcBorders>
              <w:left w:val="single" w:sz="4" w:space="0" w:color="auto"/>
            </w:tcBorders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Ресуль</w:t>
            </w:r>
            <w:proofErr w:type="spellEnd"/>
          </w:p>
        </w:tc>
        <w:tc>
          <w:tcPr>
            <w:tcW w:w="2409" w:type="dxa"/>
          </w:tcPr>
          <w:p w:rsidR="00CB398E" w:rsidRDefault="006B0F3B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B398E" w:rsidRDefault="00674AA4" w:rsidP="009F27C1">
            <w:pPr>
              <w:pStyle w:val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EA29AF" w:rsidRDefault="00EA29AF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56D1C" w:rsidRDefault="00B56D1C" w:rsidP="00B56D1C">
      <w:pPr>
        <w:pStyle w:val="1"/>
        <w:spacing w:after="0" w:line="360" w:lineRule="auto"/>
        <w:ind w:left="-426" w:hanging="284"/>
        <w:jc w:val="both"/>
        <w:rPr>
          <w:rFonts w:ascii="Times New Roman" w:hAnsi="Times New Roman"/>
          <w:sz w:val="28"/>
          <w:szCs w:val="28"/>
        </w:rPr>
      </w:pPr>
      <w:r w:rsidRPr="00B56D1C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7153275" cy="4695825"/>
            <wp:effectExtent l="19050" t="0" r="9525" b="0"/>
            <wp:docPr id="1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A29AF" w:rsidRDefault="006B0F3B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Понижение отметок незначительное, что говорит о достаточном уровне подготовке обучающихся к ОГЭ.</w:t>
      </w:r>
    </w:p>
    <w:p w:rsidR="00EA29AF" w:rsidRDefault="00B56D1C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ЕГЭ по истории в 2024-2025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году сдавали 3 обучающихся, минимальный порог преодолели 2 чел.</w:t>
      </w:r>
    </w:p>
    <w:p w:rsidR="00B56D1C" w:rsidRDefault="00B56D1C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ЕГЭ по обществознанию сдавали 4  обучающихся, минимальный порог преодолел 1 чел. </w:t>
      </w:r>
    </w:p>
    <w:p w:rsidR="00B56D1C" w:rsidRDefault="00B56D1C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преодоление минимального порога сдачи ЕГЭ свидетельствует о недостаточном уровне подготовки обучающихся и низкой мотивации.</w:t>
      </w:r>
    </w:p>
    <w:p w:rsidR="004E5B85" w:rsidRPr="004E5B85" w:rsidRDefault="004E5B85" w:rsidP="00CB2110">
      <w:pPr>
        <w:pStyle w:val="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 xml:space="preserve">На ряду с </w:t>
      </w:r>
      <w:proofErr w:type="gramStart"/>
      <w:r w:rsidRPr="004E5B85">
        <w:rPr>
          <w:rFonts w:ascii="Times New Roman" w:hAnsi="Times New Roman"/>
          <w:sz w:val="28"/>
          <w:szCs w:val="28"/>
        </w:rPr>
        <w:t>положительным</w:t>
      </w:r>
      <w:proofErr w:type="gramEnd"/>
      <w:r w:rsidRPr="004E5B85">
        <w:rPr>
          <w:rFonts w:ascii="Times New Roman" w:hAnsi="Times New Roman"/>
          <w:sz w:val="28"/>
          <w:szCs w:val="28"/>
        </w:rPr>
        <w:t xml:space="preserve"> можно выделить ряд существенных недостатков в работе МО:</w:t>
      </w:r>
    </w:p>
    <w:p w:rsidR="004E5B85" w:rsidRPr="004E5B85" w:rsidRDefault="004E5B85" w:rsidP="00CB211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>-  необходимо активизировать работу всех членов МО (участие в конкурсах и олимпиадах);</w:t>
      </w:r>
    </w:p>
    <w:p w:rsidR="004E5B85" w:rsidRPr="004E5B85" w:rsidRDefault="004E5B85" w:rsidP="00CB211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>- более тщател</w:t>
      </w:r>
      <w:r w:rsidR="00CB2110">
        <w:rPr>
          <w:rFonts w:ascii="Times New Roman" w:hAnsi="Times New Roman"/>
          <w:sz w:val="28"/>
          <w:szCs w:val="28"/>
        </w:rPr>
        <w:t>ьно проводить подготовку к муни</w:t>
      </w:r>
      <w:r w:rsidRPr="004E5B85">
        <w:rPr>
          <w:rFonts w:ascii="Times New Roman" w:hAnsi="Times New Roman"/>
          <w:sz w:val="28"/>
          <w:szCs w:val="28"/>
        </w:rPr>
        <w:t>ц</w:t>
      </w:r>
      <w:r w:rsidR="00CB2110">
        <w:rPr>
          <w:rFonts w:ascii="Times New Roman" w:hAnsi="Times New Roman"/>
          <w:sz w:val="28"/>
          <w:szCs w:val="28"/>
        </w:rPr>
        <w:t>и</w:t>
      </w:r>
      <w:r w:rsidRPr="004E5B85">
        <w:rPr>
          <w:rFonts w:ascii="Times New Roman" w:hAnsi="Times New Roman"/>
          <w:sz w:val="28"/>
          <w:szCs w:val="28"/>
        </w:rPr>
        <w:t xml:space="preserve">пальному этапу Всероссийской олимпиады школьников; </w:t>
      </w:r>
    </w:p>
    <w:p w:rsidR="004E5B85" w:rsidRDefault="004E5B85" w:rsidP="00CB211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B85">
        <w:rPr>
          <w:rFonts w:ascii="Times New Roman" w:hAnsi="Times New Roman"/>
          <w:sz w:val="28"/>
          <w:szCs w:val="28"/>
        </w:rPr>
        <w:t>- активиз</w:t>
      </w:r>
      <w:r w:rsidR="00CB2110">
        <w:rPr>
          <w:rFonts w:ascii="Times New Roman" w:hAnsi="Times New Roman"/>
          <w:sz w:val="28"/>
          <w:szCs w:val="28"/>
        </w:rPr>
        <w:t>ировать работу в МАН «Искатель»;</w:t>
      </w:r>
    </w:p>
    <w:p w:rsidR="00CB2110" w:rsidRDefault="00CB2110" w:rsidP="00CB211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 уроках предметов общественного цикла включать задания в форме ОГЭ, ЕГЭ, начиная с 5 класса;</w:t>
      </w:r>
    </w:p>
    <w:p w:rsidR="00CB2110" w:rsidRDefault="00CB2110" w:rsidP="00CB2110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более тщательно подходить к подготовке обучающихся к успешной сдаче ОГЭ, ЕГЭ;</w:t>
      </w:r>
    </w:p>
    <w:p w:rsidR="00CB2110" w:rsidRPr="00795866" w:rsidRDefault="00CB2110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CB211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включать задания, вызвавшие затруднения в классные и домашние работы;</w:t>
      </w:r>
    </w:p>
    <w:p w:rsidR="00CB2110" w:rsidRPr="00795866" w:rsidRDefault="00CB2110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 </w:t>
      </w:r>
      <w:proofErr w:type="gramStart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мотивированными</w:t>
      </w:r>
      <w:proofErr w:type="gramEnd"/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обучающимися проводить разбор заданий повышенного уровня;</w:t>
      </w:r>
    </w:p>
    <w:p w:rsidR="00CB2110" w:rsidRPr="00795866" w:rsidRDefault="00CB2110" w:rsidP="00CB21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79586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продолжить работу по формированию устойчивых навыков аналитического мышления у обучающихся;</w:t>
      </w:r>
    </w:p>
    <w:p w:rsidR="00CB2110" w:rsidRDefault="00CB2110" w:rsidP="00D31E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31E5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31E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МО общественных наук  ставит своей </w:t>
      </w:r>
      <w:r>
        <w:rPr>
          <w:rFonts w:ascii="Times New Roman" w:hAnsi="Times New Roman" w:cs="Times New Roman"/>
          <w:b/>
          <w:sz w:val="28"/>
          <w:szCs w:val="28"/>
        </w:rPr>
        <w:t>целью:</w:t>
      </w:r>
    </w:p>
    <w:p w:rsid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 xml:space="preserve">Повышение качества знаний через различные методы обучения, повышение компетенции учителя и учеников </w:t>
      </w:r>
    </w:p>
    <w:p w:rsidR="00D31E51" w:rsidRDefault="00D31E51" w:rsidP="00AD38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возможно путем решения следующих </w:t>
      </w:r>
      <w:r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 xml:space="preserve">1. Совершенствование профессиональной компетентности учителей через активизацию самообразовательной деятельности. </w:t>
      </w:r>
    </w:p>
    <w:p w:rsid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 xml:space="preserve">2. Выявление, изучение и оценка результативности опыта членов ШМО, его обобщение и распространение, с целью повышения профессионального уровня и педагогического поиска. </w:t>
      </w:r>
    </w:p>
    <w:p w:rsid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 xml:space="preserve">3. Совершенствование работы с </w:t>
      </w:r>
      <w:proofErr w:type="gramStart"/>
      <w:r w:rsidRPr="00D31E51">
        <w:rPr>
          <w:rFonts w:ascii="Times New Roman" w:hAnsi="Times New Roman" w:cs="Times New Roman"/>
          <w:sz w:val="28"/>
          <w:szCs w:val="28"/>
        </w:rPr>
        <w:t>мотивированными</w:t>
      </w:r>
      <w:proofErr w:type="gramEnd"/>
      <w:r w:rsidRPr="00D31E51">
        <w:rPr>
          <w:rFonts w:ascii="Times New Roman" w:hAnsi="Times New Roman" w:cs="Times New Roman"/>
          <w:sz w:val="28"/>
          <w:szCs w:val="28"/>
        </w:rPr>
        <w:t xml:space="preserve"> обучающимися, обеспечение развития у них </w:t>
      </w:r>
      <w:proofErr w:type="spellStart"/>
      <w:r w:rsidRPr="00D31E51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D31E51">
        <w:rPr>
          <w:rFonts w:ascii="Times New Roman" w:hAnsi="Times New Roman" w:cs="Times New Roman"/>
          <w:sz w:val="28"/>
          <w:szCs w:val="28"/>
        </w:rPr>
        <w:t xml:space="preserve">, включение их в активную познавательную исследовательскую деятельность. </w:t>
      </w:r>
    </w:p>
    <w:p w:rsid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 xml:space="preserve">4. Ознакомление педагогов с научно-методической информацией по предметам, усвоение новых стандартов, подходов, требований к содержанию образования. 5. Совершенствование мониторинга качества знаний через современные подходы к контролю и диагностику знаний учащихся. </w:t>
      </w:r>
    </w:p>
    <w:p w:rsidR="004E5B85" w:rsidRPr="00D31E51" w:rsidRDefault="00D31E51" w:rsidP="00D31E5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1E51">
        <w:rPr>
          <w:rFonts w:ascii="Times New Roman" w:hAnsi="Times New Roman" w:cs="Times New Roman"/>
          <w:sz w:val="28"/>
          <w:szCs w:val="28"/>
        </w:rPr>
        <w:t>6. Повышение качества обучения через применение инновационных технологий обучения.</w:t>
      </w:r>
    </w:p>
    <w:p w:rsidR="00AD3812" w:rsidRDefault="00AD3812" w:rsidP="00504B0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020242" w:rsidRDefault="00D31E51" w:rsidP="00504B0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</w:t>
      </w:r>
      <w:r w:rsidR="00AD381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И.С. Азябина</w:t>
      </w:r>
    </w:p>
    <w:p w:rsidR="00504B00" w:rsidRDefault="00504B00" w:rsidP="00504B0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04B00" w:rsidRPr="00504B00" w:rsidRDefault="00504B00" w:rsidP="00504B00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504B00" w:rsidRPr="00504B00" w:rsidSect="00B56D1C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EF5"/>
    <w:multiLevelType w:val="hybridMultilevel"/>
    <w:tmpl w:val="0BEA7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933D1"/>
    <w:multiLevelType w:val="hybridMultilevel"/>
    <w:tmpl w:val="C36C7F7E"/>
    <w:lvl w:ilvl="0" w:tplc="7A1E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0D1"/>
    <w:rsid w:val="00010B51"/>
    <w:rsid w:val="00020242"/>
    <w:rsid w:val="0007337F"/>
    <w:rsid w:val="00091F34"/>
    <w:rsid w:val="00112241"/>
    <w:rsid w:val="00180D85"/>
    <w:rsid w:val="001B0494"/>
    <w:rsid w:val="001B45E2"/>
    <w:rsid w:val="00247B5D"/>
    <w:rsid w:val="002500D1"/>
    <w:rsid w:val="00327E82"/>
    <w:rsid w:val="003415F6"/>
    <w:rsid w:val="004D40DF"/>
    <w:rsid w:val="004D4DB3"/>
    <w:rsid w:val="004E5B85"/>
    <w:rsid w:val="00504B00"/>
    <w:rsid w:val="00551099"/>
    <w:rsid w:val="00620C68"/>
    <w:rsid w:val="00674AA4"/>
    <w:rsid w:val="006B0F3B"/>
    <w:rsid w:val="007F548E"/>
    <w:rsid w:val="008B2F7C"/>
    <w:rsid w:val="009363C3"/>
    <w:rsid w:val="009D465F"/>
    <w:rsid w:val="009F27C1"/>
    <w:rsid w:val="00A72819"/>
    <w:rsid w:val="00AC31E7"/>
    <w:rsid w:val="00AD3812"/>
    <w:rsid w:val="00B56D1C"/>
    <w:rsid w:val="00B96542"/>
    <w:rsid w:val="00CB2110"/>
    <w:rsid w:val="00CB398E"/>
    <w:rsid w:val="00CC773B"/>
    <w:rsid w:val="00D31E51"/>
    <w:rsid w:val="00E374F7"/>
    <w:rsid w:val="00E80C09"/>
    <w:rsid w:val="00EA29AF"/>
    <w:rsid w:val="00EA61EF"/>
    <w:rsid w:val="00F3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F34"/>
    <w:pPr>
      <w:ind w:left="720"/>
      <w:contextualSpacing/>
    </w:pPr>
  </w:style>
  <w:style w:type="character" w:styleId="a6">
    <w:name w:val="Strong"/>
    <w:basedOn w:val="a0"/>
    <w:uiPriority w:val="22"/>
    <w:qFormat/>
    <w:rsid w:val="00091F34"/>
    <w:rPr>
      <w:b/>
      <w:bCs/>
    </w:rPr>
  </w:style>
  <w:style w:type="paragraph" w:customStyle="1" w:styleId="1">
    <w:name w:val="Абзац списка1"/>
    <w:basedOn w:val="a"/>
    <w:qFormat/>
    <w:rsid w:val="00180D85"/>
    <w:pPr>
      <w:suppressAutoHyphens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стиль2"/>
    <w:basedOn w:val="a"/>
    <w:uiPriority w:val="99"/>
    <w:rsid w:val="00180D85"/>
    <w:pPr>
      <w:suppressAutoHyphens/>
      <w:autoSpaceDE w:val="0"/>
      <w:spacing w:before="100" w:after="10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table" w:styleId="a7">
    <w:name w:val="Table Grid"/>
    <w:basedOn w:val="a1"/>
    <w:uiPriority w:val="59"/>
    <w:rsid w:val="00180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7F548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EA29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1"/>
          <c:order val="0"/>
          <c:tx>
            <c:v>5</c:v>
          </c:tx>
          <c:spPr>
            <a:solidFill>
              <a:srgbClr val="FF0000"/>
            </a:solidFill>
          </c:spPr>
          <c:dLbls>
            <c:showVal val="1"/>
          </c:dLbls>
          <c:val>
            <c:numRef>
              <c:f>Лист1!$B$1:$B$14</c:f>
              <c:numCache>
                <c:formatCode>General</c:formatCode>
                <c:ptCount val="14"/>
                <c:pt idx="0">
                  <c:v>4</c:v>
                </c:pt>
                <c:pt idx="1">
                  <c:v>9</c:v>
                </c:pt>
                <c:pt idx="2">
                  <c:v>71</c:v>
                </c:pt>
                <c:pt idx="3">
                  <c:v>38</c:v>
                </c:pt>
                <c:pt idx="4">
                  <c:v>45</c:v>
                </c:pt>
                <c:pt idx="5">
                  <c:v>4</c:v>
                </c:pt>
                <c:pt idx="6">
                  <c:v>20</c:v>
                </c:pt>
                <c:pt idx="7">
                  <c:v>26</c:v>
                </c:pt>
                <c:pt idx="8">
                  <c:v>6</c:v>
                </c:pt>
                <c:pt idx="9">
                  <c:v>14</c:v>
                </c:pt>
                <c:pt idx="10">
                  <c:v>64</c:v>
                </c:pt>
                <c:pt idx="11">
                  <c:v>42</c:v>
                </c:pt>
                <c:pt idx="12">
                  <c:v>44</c:v>
                </c:pt>
                <c:pt idx="13">
                  <c:v>46</c:v>
                </c:pt>
              </c:numCache>
            </c:numRef>
          </c:val>
        </c:ser>
        <c:ser>
          <c:idx val="2"/>
          <c:order val="1"/>
          <c:tx>
            <c:v>4</c:v>
          </c:tx>
          <c:spPr>
            <a:solidFill>
              <a:srgbClr val="99FF33"/>
            </a:solidFill>
          </c:spPr>
          <c:dLbls>
            <c:showVal val="1"/>
          </c:dLbls>
          <c:val>
            <c:numRef>
              <c:f>Лист1!$C$1:$C$14</c:f>
              <c:numCache>
                <c:formatCode>General</c:formatCode>
                <c:ptCount val="14"/>
                <c:pt idx="0">
                  <c:v>50</c:v>
                </c:pt>
                <c:pt idx="1">
                  <c:v>74</c:v>
                </c:pt>
                <c:pt idx="2">
                  <c:v>25</c:v>
                </c:pt>
                <c:pt idx="3">
                  <c:v>33</c:v>
                </c:pt>
                <c:pt idx="4">
                  <c:v>27</c:v>
                </c:pt>
                <c:pt idx="5">
                  <c:v>33</c:v>
                </c:pt>
                <c:pt idx="6">
                  <c:v>37</c:v>
                </c:pt>
                <c:pt idx="7">
                  <c:v>39</c:v>
                </c:pt>
                <c:pt idx="8">
                  <c:v>67</c:v>
                </c:pt>
                <c:pt idx="9">
                  <c:v>33</c:v>
                </c:pt>
                <c:pt idx="10">
                  <c:v>24</c:v>
                </c:pt>
                <c:pt idx="11">
                  <c:v>35</c:v>
                </c:pt>
                <c:pt idx="12">
                  <c:v>33</c:v>
                </c:pt>
                <c:pt idx="13">
                  <c:v>46</c:v>
                </c:pt>
              </c:numCache>
            </c:numRef>
          </c:val>
        </c:ser>
        <c:ser>
          <c:idx val="3"/>
          <c:order val="2"/>
          <c:tx>
            <c:v>3</c:v>
          </c:tx>
          <c:spPr>
            <a:solidFill>
              <a:srgbClr val="66CCFF"/>
            </a:solidFill>
          </c:spPr>
          <c:dLbls>
            <c:showVal val="1"/>
          </c:dLbls>
          <c:val>
            <c:numRef>
              <c:f>Лист1!$D$1:$D$14</c:f>
              <c:numCache>
                <c:formatCode>General</c:formatCode>
                <c:ptCount val="14"/>
                <c:pt idx="0">
                  <c:v>42</c:v>
                </c:pt>
                <c:pt idx="1">
                  <c:v>17</c:v>
                </c:pt>
                <c:pt idx="2">
                  <c:v>4</c:v>
                </c:pt>
                <c:pt idx="3">
                  <c:v>29</c:v>
                </c:pt>
                <c:pt idx="4">
                  <c:v>23</c:v>
                </c:pt>
                <c:pt idx="5">
                  <c:v>63</c:v>
                </c:pt>
                <c:pt idx="6">
                  <c:v>43</c:v>
                </c:pt>
                <c:pt idx="7">
                  <c:v>35</c:v>
                </c:pt>
                <c:pt idx="8">
                  <c:v>27</c:v>
                </c:pt>
                <c:pt idx="9">
                  <c:v>48</c:v>
                </c:pt>
                <c:pt idx="10">
                  <c:v>12</c:v>
                </c:pt>
                <c:pt idx="11">
                  <c:v>23</c:v>
                </c:pt>
                <c:pt idx="12">
                  <c:v>23</c:v>
                </c:pt>
                <c:pt idx="13">
                  <c:v>8</c:v>
                </c:pt>
              </c:numCache>
            </c:numRef>
          </c:val>
        </c:ser>
        <c:ser>
          <c:idx val="4"/>
          <c:order val="3"/>
          <c:tx>
            <c:v>2</c:v>
          </c:tx>
          <c:dLbls>
            <c:spPr>
              <a:solidFill>
                <a:srgbClr val="FFFF00"/>
              </a:solidFill>
            </c:spPr>
            <c:showVal val="1"/>
          </c:dLbls>
          <c:val>
            <c:numRef>
              <c:f>Лист1!$E$1:$E$14</c:f>
              <c:numCache>
                <c:formatCode>General</c:formatCode>
                <c:ptCount val="14"/>
                <c:pt idx="9">
                  <c:v>5</c:v>
                </c:pt>
              </c:numCache>
            </c:numRef>
          </c:val>
        </c:ser>
        <c:ser>
          <c:idx val="5"/>
          <c:order val="4"/>
          <c:tx>
            <c:v>н\а</c:v>
          </c:tx>
          <c:dLbls>
            <c:spPr>
              <a:solidFill>
                <a:srgbClr val="FF3399"/>
              </a:solidFill>
            </c:spPr>
            <c:showVal val="1"/>
          </c:dLbls>
          <c:val>
            <c:numRef>
              <c:f>Лист1!$F$1:$F$14</c:f>
              <c:numCache>
                <c:formatCode>General</c:formatCode>
                <c:ptCount val="14"/>
                <c:pt idx="0">
                  <c:v>4</c:v>
                </c:pt>
                <c:pt idx="4">
                  <c:v>5</c:v>
                </c:pt>
              </c:numCache>
            </c:numRef>
          </c:val>
        </c:ser>
        <c:overlap val="100"/>
        <c:axId val="87899136"/>
        <c:axId val="87900928"/>
      </c:barChart>
      <c:catAx>
        <c:axId val="87899136"/>
        <c:scaling>
          <c:orientation val="minMax"/>
        </c:scaling>
        <c:axPos val="b"/>
        <c:numFmt formatCode="General" sourceLinked="1"/>
        <c:tickLblPos val="nextTo"/>
        <c:crossAx val="87900928"/>
        <c:crosses val="autoZero"/>
        <c:auto val="1"/>
        <c:lblAlgn val="ctr"/>
        <c:lblOffset val="100"/>
      </c:catAx>
      <c:valAx>
        <c:axId val="87900928"/>
        <c:scaling>
          <c:orientation val="minMax"/>
        </c:scaling>
        <c:axPos val="l"/>
        <c:majorGridlines/>
        <c:numFmt formatCode="General" sourceLinked="1"/>
        <c:tickLblPos val="nextTo"/>
        <c:crossAx val="87899136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Доля неуспешных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Лист2!$B$2:$D$2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0.11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05-40C9-B2B5-EF7A6B65AB5C}"/>
            </c:ext>
          </c:extLst>
        </c:ser>
        <c:axId val="90558464"/>
        <c:axId val="90560000"/>
      </c:barChart>
      <c:catAx>
        <c:axId val="90558464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60000"/>
        <c:crosses val="autoZero"/>
        <c:auto val="1"/>
        <c:lblAlgn val="ctr"/>
        <c:lblOffset val="100"/>
      </c:catAx>
      <c:valAx>
        <c:axId val="90560000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58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5-е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Sheet1!$B$3:$J$3</c:f>
              <c:numCache>
                <c:formatCode>0%</c:formatCode>
                <c:ptCount val="9"/>
                <c:pt idx="0">
                  <c:v>4.0000000000000022E-2</c:v>
                </c:pt>
                <c:pt idx="1">
                  <c:v>4.0000000000000022E-2</c:v>
                </c:pt>
                <c:pt idx="2">
                  <c:v>0.2</c:v>
                </c:pt>
                <c:pt idx="3">
                  <c:v>0.32000000000000051</c:v>
                </c:pt>
                <c:pt idx="4">
                  <c:v>0.44</c:v>
                </c:pt>
                <c:pt idx="5">
                  <c:v>0.15000000000000022</c:v>
                </c:pt>
                <c:pt idx="6">
                  <c:v>0.62000000000000088</c:v>
                </c:pt>
                <c:pt idx="7">
                  <c:v>0.52</c:v>
                </c:pt>
                <c:pt idx="8">
                  <c:v>0.65000000000000113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78-4AFC-8891-F2F16D90CD39}"/>
            </c:ext>
          </c:extLst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6-В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Sheet1!$B$4:$J$4</c:f>
              <c:numCache>
                <c:formatCode>General</c:formatCode>
                <c:ptCount val="9"/>
                <c:pt idx="0" formatCode="0%">
                  <c:v>4.0000000000000022E-2</c:v>
                </c:pt>
                <c:pt idx="3" formatCode="0%">
                  <c:v>0.72000000000000064</c:v>
                </c:pt>
                <c:pt idx="5" formatCode="0%">
                  <c:v>0.73000000000000065</c:v>
                </c:pt>
                <c:pt idx="6" formatCode="0%">
                  <c:v>0.22</c:v>
                </c:pt>
                <c:pt idx="8" formatCode="0%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78-4AFC-8891-F2F16D90CD39}"/>
            </c:ext>
          </c:extLst>
        </c:ser>
        <c:ser>
          <c:idx val="2"/>
          <c:order val="2"/>
          <c:tx>
            <c:strRef>
              <c:f>Sheet1!$A$5</c:f>
              <c:strCache>
                <c:ptCount val="1"/>
                <c:pt idx="0">
                  <c:v>7-Б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Sheet1!$B$5:$J$5</c:f>
              <c:numCache>
                <c:formatCode>General</c:formatCode>
                <c:ptCount val="9"/>
                <c:pt idx="2" formatCode="0%">
                  <c:v>7.0000000000000021E-2</c:v>
                </c:pt>
                <c:pt idx="3" formatCode="0%">
                  <c:v>0.19</c:v>
                </c:pt>
                <c:pt idx="5" formatCode="0%">
                  <c:v>3.0000000000000002E-2</c:v>
                </c:pt>
                <c:pt idx="6" formatCode="0%">
                  <c:v>0.8</c:v>
                </c:pt>
                <c:pt idx="8" formatCode="0%">
                  <c:v>0.89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78-4AFC-8891-F2F16D90CD39}"/>
            </c:ext>
          </c:extLst>
        </c:ser>
        <c:ser>
          <c:idx val="3"/>
          <c:order val="3"/>
          <c:tx>
            <c:strRef>
              <c:f>Sheet1!$A$6</c:f>
              <c:strCache>
                <c:ptCount val="1"/>
                <c:pt idx="0">
                  <c:v>8-А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Sheet1!$B$6:$J$6</c:f>
              <c:numCache>
                <c:formatCode>General</c:formatCode>
                <c:ptCount val="9"/>
                <c:pt idx="3" formatCode="0%">
                  <c:v>0.3800000000000005</c:v>
                </c:pt>
                <c:pt idx="6" formatCode="0%">
                  <c:v>0.61000000000000065</c:v>
                </c:pt>
                <c:pt idx="8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478-4AFC-8891-F2F16D90CD39}"/>
            </c:ext>
          </c:extLst>
        </c:ser>
        <c:ser>
          <c:idx val="4"/>
          <c:order val="4"/>
          <c:tx>
            <c:strRef>
              <c:f>Sheet1!$A$7</c:f>
              <c:strCache>
                <c:ptCount val="1"/>
                <c:pt idx="0">
                  <c:v>10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Sheet1!$B$7:$J$7</c:f>
              <c:numCache>
                <c:formatCode>General</c:formatCode>
                <c:ptCount val="9"/>
                <c:pt idx="5" formatCode="0%">
                  <c:v>0.45</c:v>
                </c:pt>
                <c:pt idx="8" formatCode="0%">
                  <c:v>0.55000000000000004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478-4AFC-8891-F2F16D90CD39}"/>
            </c:ext>
          </c:extLst>
        </c:ser>
        <c:ser>
          <c:idx val="5"/>
          <c:order val="5"/>
          <c:tx>
            <c:strRef>
              <c:f>Sheet1!$A$8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Sheet1!$B$1:$J$2</c:f>
              <c:multiLvlStrCache>
                <c:ptCount val="9"/>
                <c:lvl>
                  <c:pt idx="0">
                    <c:v>2022-2023</c:v>
                  </c:pt>
                  <c:pt idx="1">
                    <c:v>2023-2024</c:v>
                  </c:pt>
                  <c:pt idx="2">
                    <c:v>2024-2025</c:v>
                  </c:pt>
                  <c:pt idx="3">
                    <c:v>2022-2023</c:v>
                  </c:pt>
                  <c:pt idx="4">
                    <c:v>2023-2024</c:v>
                  </c:pt>
                  <c:pt idx="5">
                    <c:v>2024-2025</c:v>
                  </c:pt>
                  <c:pt idx="6">
                    <c:v>2022-2023</c:v>
                  </c:pt>
                  <c:pt idx="7">
                    <c:v>2023-2024</c:v>
                  </c:pt>
                  <c:pt idx="8">
                    <c:v>2024-2025</c:v>
                  </c:pt>
                </c:lvl>
                <c:lvl>
                  <c:pt idx="0">
                    <c:v>Повысили</c:v>
                  </c:pt>
                  <c:pt idx="3">
                    <c:v>Понизили</c:v>
                  </c:pt>
                  <c:pt idx="6">
                    <c:v>Подтвердили</c:v>
                  </c:pt>
                </c:lvl>
              </c:multiLvlStrCache>
            </c:multiLvlStrRef>
          </c:cat>
          <c:val>
            <c:numRef>
              <c:f>Sheet1!$B$8:$J$8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478-4AFC-8891-F2F16D90CD39}"/>
            </c:ext>
          </c:extLst>
        </c:ser>
        <c:dLbls>
          <c:showVal val="1"/>
        </c:dLbls>
        <c:gapWidth val="444"/>
        <c:overlap val="-90"/>
        <c:axId val="100708352"/>
        <c:axId val="100709888"/>
      </c:barChart>
      <c:catAx>
        <c:axId val="10070835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709888"/>
        <c:crosses val="autoZero"/>
        <c:auto val="1"/>
        <c:lblAlgn val="ctr"/>
        <c:lblOffset val="100"/>
      </c:catAx>
      <c:valAx>
        <c:axId val="100709888"/>
        <c:scaling>
          <c:orientation val="minMax"/>
        </c:scaling>
        <c:delete val="1"/>
        <c:axPos val="l"/>
        <c:numFmt formatCode="0%" sourceLinked="1"/>
        <c:majorTickMark val="none"/>
        <c:tickLblPos val="nextTo"/>
        <c:crossAx val="10070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Доля неуспешных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Лист2!$B$1:$D$1</c:f>
              <c:strCache>
                <c:ptCount val="2"/>
                <c:pt idx="0">
                  <c:v>2022-2023</c:v>
                </c:pt>
                <c:pt idx="1">
                  <c:v>2024-2025</c:v>
                </c:pt>
              </c:strCache>
            </c:strRef>
          </c:cat>
          <c:val>
            <c:numRef>
              <c:f>Лист2!$B$2:$D$2</c:f>
              <c:numCache>
                <c:formatCode>0%</c:formatCode>
                <c:ptCount val="3"/>
                <c:pt idx="0">
                  <c:v>0.1</c:v>
                </c:pt>
                <c:pt idx="1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F3-47D7-8A6A-040BF5B780DD}"/>
            </c:ext>
          </c:extLst>
        </c:ser>
        <c:axId val="100914304"/>
        <c:axId val="100915840"/>
      </c:barChart>
      <c:catAx>
        <c:axId val="100914304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15840"/>
        <c:crosses val="autoZero"/>
        <c:auto val="1"/>
        <c:lblAlgn val="ctr"/>
        <c:lblOffset val="100"/>
      </c:catAx>
      <c:valAx>
        <c:axId val="100915840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1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2"/>
                <c:pt idx="0">
                  <c:v>2022-2023</c:v>
                </c:pt>
                <c:pt idx="1">
                  <c:v>2024-2025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0.30000000000000032</c:v>
                </c:pt>
                <c:pt idx="1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183-42AA-BBEE-BDD26F9AE929}"/>
            </c:ext>
          </c:extLst>
        </c:ser>
        <c:axId val="100940416"/>
        <c:axId val="101081472"/>
      </c:barChart>
      <c:catAx>
        <c:axId val="100940416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81472"/>
        <c:crosses val="autoZero"/>
        <c:auto val="1"/>
        <c:lblAlgn val="ctr"/>
        <c:lblOffset val="100"/>
      </c:catAx>
      <c:valAx>
        <c:axId val="101081472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4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Лист6!$A$3</c:f>
              <c:strCache>
                <c:ptCount val="1"/>
                <c:pt idx="0">
                  <c:v>6-А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Лист6!$B$1:$G$2</c:f>
              <c:multiLvlStrCache>
                <c:ptCount val="6"/>
                <c:lvl>
                  <c:pt idx="0">
                    <c:v>2022-2023</c:v>
                  </c:pt>
                  <c:pt idx="1">
                    <c:v>2024-2025</c:v>
                  </c:pt>
                  <c:pt idx="2">
                    <c:v>2022-2023</c:v>
                  </c:pt>
                  <c:pt idx="3">
                    <c:v>2024-2025</c:v>
                  </c:pt>
                  <c:pt idx="4">
                    <c:v>2022-2023</c:v>
                  </c:pt>
                  <c:pt idx="5">
                    <c:v>2024-2025</c:v>
                  </c:pt>
                </c:lvl>
                <c:lvl>
                  <c:pt idx="0">
                    <c:v>Повысили</c:v>
                  </c:pt>
                  <c:pt idx="2">
                    <c:v>Понизили</c:v>
                  </c:pt>
                  <c:pt idx="4">
                    <c:v>Подтвердили</c:v>
                  </c:pt>
                </c:lvl>
              </c:multiLvlStrCache>
            </c:multiLvlStrRef>
          </c:cat>
          <c:val>
            <c:numRef>
              <c:f>Лист6!$B$3:$G$3</c:f>
              <c:numCache>
                <c:formatCode>0%</c:formatCode>
                <c:ptCount val="6"/>
                <c:pt idx="0">
                  <c:v>0.1</c:v>
                </c:pt>
                <c:pt idx="1">
                  <c:v>0</c:v>
                </c:pt>
                <c:pt idx="2">
                  <c:v>0.30000000000000032</c:v>
                </c:pt>
                <c:pt idx="3">
                  <c:v>0.56999999999999995</c:v>
                </c:pt>
                <c:pt idx="4">
                  <c:v>0.60000000000000064</c:v>
                </c:pt>
                <c:pt idx="5">
                  <c:v>0.42000000000000032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07-4DF8-B763-0E5C43E2CD85}"/>
            </c:ext>
          </c:extLst>
        </c:ser>
        <c:ser>
          <c:idx val="1"/>
          <c:order val="1"/>
          <c:tx>
            <c:strRef>
              <c:f>Лист6!$A$4</c:f>
              <c:strCache>
                <c:ptCount val="1"/>
                <c:pt idx="0">
                  <c:v>7-А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Лист6!$B$1:$G$2</c:f>
              <c:multiLvlStrCache>
                <c:ptCount val="6"/>
                <c:lvl>
                  <c:pt idx="0">
                    <c:v>2022-2023</c:v>
                  </c:pt>
                  <c:pt idx="1">
                    <c:v>2024-2025</c:v>
                  </c:pt>
                  <c:pt idx="2">
                    <c:v>2022-2023</c:v>
                  </c:pt>
                  <c:pt idx="3">
                    <c:v>2024-2025</c:v>
                  </c:pt>
                  <c:pt idx="4">
                    <c:v>2022-2023</c:v>
                  </c:pt>
                  <c:pt idx="5">
                    <c:v>2024-2025</c:v>
                  </c:pt>
                </c:lvl>
                <c:lvl>
                  <c:pt idx="0">
                    <c:v>Повысили</c:v>
                  </c:pt>
                  <c:pt idx="2">
                    <c:v>Понизили</c:v>
                  </c:pt>
                  <c:pt idx="4">
                    <c:v>Подтвердили</c:v>
                  </c:pt>
                </c:lvl>
              </c:multiLvlStrCache>
            </c:multiLvlStrRef>
          </c:cat>
          <c:val>
            <c:numRef>
              <c:f>Лист6!$B$4:$G$4</c:f>
              <c:numCache>
                <c:formatCode>0%</c:formatCode>
                <c:ptCount val="6"/>
                <c:pt idx="1">
                  <c:v>4.0000000000000022E-2</c:v>
                </c:pt>
                <c:pt idx="2">
                  <c:v>0.42000000000000032</c:v>
                </c:pt>
                <c:pt idx="3">
                  <c:v>4.0000000000000022E-2</c:v>
                </c:pt>
                <c:pt idx="4">
                  <c:v>0.56999999999999995</c:v>
                </c:pt>
                <c:pt idx="5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07-4DF8-B763-0E5C43E2CD85}"/>
            </c:ext>
          </c:extLst>
        </c:ser>
        <c:ser>
          <c:idx val="2"/>
          <c:order val="2"/>
          <c:tx>
            <c:strRef>
              <c:f>Лист6!$A$5</c:f>
              <c:strCache>
                <c:ptCount val="1"/>
                <c:pt idx="0">
                  <c:v>8-В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Лист6!$B$1:$G$2</c:f>
              <c:multiLvlStrCache>
                <c:ptCount val="6"/>
                <c:lvl>
                  <c:pt idx="0">
                    <c:v>2022-2023</c:v>
                  </c:pt>
                  <c:pt idx="1">
                    <c:v>2024-2025</c:v>
                  </c:pt>
                  <c:pt idx="2">
                    <c:v>2022-2023</c:v>
                  </c:pt>
                  <c:pt idx="3">
                    <c:v>2024-2025</c:v>
                  </c:pt>
                  <c:pt idx="4">
                    <c:v>2022-2023</c:v>
                  </c:pt>
                  <c:pt idx="5">
                    <c:v>2024-2025</c:v>
                  </c:pt>
                </c:lvl>
                <c:lvl>
                  <c:pt idx="0">
                    <c:v>Повысили</c:v>
                  </c:pt>
                  <c:pt idx="2">
                    <c:v>Понизили</c:v>
                  </c:pt>
                  <c:pt idx="4">
                    <c:v>Подтвердили</c:v>
                  </c:pt>
                </c:lvl>
              </c:multiLvlStrCache>
            </c:multiLvlStrRef>
          </c:cat>
          <c:val>
            <c:numRef>
              <c:f>Лист6!$B$5:$G$5</c:f>
              <c:numCache>
                <c:formatCode>General</c:formatCode>
                <c:ptCount val="6"/>
                <c:pt idx="3" formatCode="0%">
                  <c:v>0.11</c:v>
                </c:pt>
                <c:pt idx="5" formatCode="0%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307-4DF8-B763-0E5C43E2CD85}"/>
            </c:ext>
          </c:extLst>
        </c:ser>
        <c:dLbls>
          <c:showVal val="1"/>
        </c:dLbls>
        <c:gapWidth val="164"/>
        <c:overlap val="-22"/>
        <c:axId val="101288576"/>
        <c:axId val="101306752"/>
      </c:barChart>
      <c:catAx>
        <c:axId val="101288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306752"/>
        <c:crosses val="autoZero"/>
        <c:auto val="1"/>
        <c:lblAlgn val="ctr"/>
        <c:lblOffset val="100"/>
      </c:catAx>
      <c:valAx>
        <c:axId val="101306752"/>
        <c:scaling>
          <c:orientation val="minMax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8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0.70000000000000062</c:v>
                </c:pt>
                <c:pt idx="1">
                  <c:v>0.61000000000000065</c:v>
                </c:pt>
                <c:pt idx="2">
                  <c:v>0.71000000000000063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23-4748-9DD4-B98BC873BFA3}"/>
            </c:ext>
          </c:extLst>
        </c:ser>
        <c:axId val="113799168"/>
        <c:axId val="113800704"/>
      </c:barChart>
      <c:catAx>
        <c:axId val="113799168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00704"/>
        <c:crosses val="autoZero"/>
        <c:auto val="1"/>
        <c:lblAlgn val="ctr"/>
        <c:lblOffset val="100"/>
      </c:catAx>
      <c:valAx>
        <c:axId val="113800704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9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Лист2!$A$2</c:f>
              <c:strCache>
                <c:ptCount val="1"/>
                <c:pt idx="0">
                  <c:v>Доля неуспешных обучающихся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Лист2!$B$2:$D$2</c:f>
              <c:numCache>
                <c:formatCode>0%</c:formatCode>
                <c:ptCount val="3"/>
                <c:pt idx="1">
                  <c:v>4.0000000000000022E-2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43-483B-983A-790A1FE9D0FE}"/>
            </c:ext>
          </c:extLst>
        </c:ser>
        <c:axId val="115471872"/>
        <c:axId val="115473408"/>
      </c:barChart>
      <c:catAx>
        <c:axId val="115471872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73408"/>
        <c:crosses val="autoZero"/>
        <c:auto val="1"/>
        <c:lblAlgn val="ctr"/>
        <c:lblOffset val="100"/>
      </c:catAx>
      <c:valAx>
        <c:axId val="115473408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471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Повысили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Sheet1!$B$1:$F$1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Sheet1!$B$2:$F$2</c:f>
              <c:numCache>
                <c:formatCode>0%</c:formatCode>
                <c:ptCount val="5"/>
                <c:pt idx="0">
                  <c:v>0.1</c:v>
                </c:pt>
                <c:pt idx="1">
                  <c:v>8.0000000000000043E-2</c:v>
                </c:pt>
                <c:pt idx="2">
                  <c:v>0.15000000000000022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C6-468A-86C5-9F43BF05294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Подтвердили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Sheet1!$B$1:$F$1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Sheet1!$B$3:$F$3</c:f>
              <c:numCache>
                <c:formatCode>0%</c:formatCode>
                <c:ptCount val="5"/>
                <c:pt idx="0">
                  <c:v>0.11</c:v>
                </c:pt>
                <c:pt idx="1">
                  <c:v>0.84000000000000064</c:v>
                </c:pt>
                <c:pt idx="2">
                  <c:v>0.65000000000000113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C6-468A-86C5-9F43BF05294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Понизили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Sheet1!$B$1:$F$1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Sheet1!$B$4:$F$4</c:f>
              <c:numCache>
                <c:formatCode>0%</c:formatCode>
                <c:ptCount val="5"/>
                <c:pt idx="0">
                  <c:v>0.15000000000000022</c:v>
                </c:pt>
                <c:pt idx="1">
                  <c:v>0.13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C6-468A-86C5-9F43BF05294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Sheet1!$B$1:$F$1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3C6-468A-86C5-9F43BF052943}"/>
            </c:ext>
          </c:extLst>
        </c:ser>
        <c:gapWidth val="219"/>
        <c:overlap val="-27"/>
        <c:axId val="116671616"/>
        <c:axId val="116673152"/>
      </c:barChart>
      <c:catAx>
        <c:axId val="116671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673152"/>
        <c:crosses val="autoZero"/>
        <c:auto val="1"/>
        <c:lblAlgn val="ctr"/>
        <c:lblOffset val="100"/>
      </c:catAx>
      <c:valAx>
        <c:axId val="1166731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671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Годовая</c:v>
          </c:tx>
          <c:dLbls>
            <c:showVal val="1"/>
          </c:dLbls>
          <c:cat>
            <c:strRef>
              <c:f>Лист1!$A$1:$A$19</c:f>
              <c:strCache>
                <c:ptCount val="19"/>
                <c:pt idx="0">
                  <c:v>Нагуманов Роман</c:v>
                </c:pt>
                <c:pt idx="1">
                  <c:v>Чернышева Екатерина</c:v>
                </c:pt>
                <c:pt idx="2">
                  <c:v>Усеинова Виталина</c:v>
                </c:pt>
                <c:pt idx="3">
                  <c:v>Толмачев Даниил</c:v>
                </c:pt>
                <c:pt idx="4">
                  <c:v>Сычук Элина</c:v>
                </c:pt>
                <c:pt idx="5">
                  <c:v>Серая Ангелина</c:v>
                </c:pt>
                <c:pt idx="6">
                  <c:v>Семенов Никита</c:v>
                </c:pt>
                <c:pt idx="7">
                  <c:v>Сейдаметова Эльзара</c:v>
                </c:pt>
                <c:pt idx="8">
                  <c:v>Самолюкова Галина</c:v>
                </c:pt>
                <c:pt idx="9">
                  <c:v>Остроушко Регина</c:v>
                </c:pt>
                <c:pt idx="10">
                  <c:v>Шейнфельд Ева</c:v>
                </c:pt>
                <c:pt idx="11">
                  <c:v>Козуб Ольга</c:v>
                </c:pt>
                <c:pt idx="12">
                  <c:v>Исаметдинова Нилифер</c:v>
                </c:pt>
                <c:pt idx="13">
                  <c:v>Джанай Арлен</c:v>
                </c:pt>
                <c:pt idx="14">
                  <c:v>Березина Александра</c:v>
                </c:pt>
                <c:pt idx="15">
                  <c:v>Аярова Альбина</c:v>
                </c:pt>
                <c:pt idx="16">
                  <c:v>Асанов Ринат</c:v>
                </c:pt>
                <c:pt idx="17">
                  <c:v>Аблялимов Сейдали</c:v>
                </c:pt>
                <c:pt idx="18">
                  <c:v>Шаганов Арсений</c:v>
                </c:pt>
              </c:strCache>
            </c:strRef>
          </c:cat>
          <c:val>
            <c:numRef>
              <c:f>Лист1!$B$1:$B$19</c:f>
              <c:numCache>
                <c:formatCode>General</c:formatCode>
                <c:ptCount val="19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3</c:v>
                </c:pt>
                <c:pt idx="7">
                  <c:v>5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  <c:pt idx="11">
                  <c:v>3</c:v>
                </c:pt>
                <c:pt idx="12">
                  <c:v>5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  <c:pt idx="18">
                  <c:v>5</c:v>
                </c:pt>
              </c:numCache>
            </c:numRef>
          </c:val>
        </c:ser>
        <c:ser>
          <c:idx val="1"/>
          <c:order val="1"/>
          <c:tx>
            <c:v>ОГЭ</c:v>
          </c:tx>
          <c:dLbls>
            <c:showVal val="1"/>
          </c:dLbls>
          <c:cat>
            <c:strRef>
              <c:f>Лист1!$A$1:$A$19</c:f>
              <c:strCache>
                <c:ptCount val="19"/>
                <c:pt idx="0">
                  <c:v>Нагуманов Роман</c:v>
                </c:pt>
                <c:pt idx="1">
                  <c:v>Чернышева Екатерина</c:v>
                </c:pt>
                <c:pt idx="2">
                  <c:v>Усеинова Виталина</c:v>
                </c:pt>
                <c:pt idx="3">
                  <c:v>Толмачев Даниил</c:v>
                </c:pt>
                <c:pt idx="4">
                  <c:v>Сычук Элина</c:v>
                </c:pt>
                <c:pt idx="5">
                  <c:v>Серая Ангелина</c:v>
                </c:pt>
                <c:pt idx="6">
                  <c:v>Семенов Никита</c:v>
                </c:pt>
                <c:pt idx="7">
                  <c:v>Сейдаметова Эльзара</c:v>
                </c:pt>
                <c:pt idx="8">
                  <c:v>Самолюкова Галина</c:v>
                </c:pt>
                <c:pt idx="9">
                  <c:v>Остроушко Регина</c:v>
                </c:pt>
                <c:pt idx="10">
                  <c:v>Шейнфельд Ева</c:v>
                </c:pt>
                <c:pt idx="11">
                  <c:v>Козуб Ольга</c:v>
                </c:pt>
                <c:pt idx="12">
                  <c:v>Исаметдинова Нилифер</c:v>
                </c:pt>
                <c:pt idx="13">
                  <c:v>Джанай Арлен</c:v>
                </c:pt>
                <c:pt idx="14">
                  <c:v>Березина Александра</c:v>
                </c:pt>
                <c:pt idx="15">
                  <c:v>Аярова Альбина</c:v>
                </c:pt>
                <c:pt idx="16">
                  <c:v>Асанов Ринат</c:v>
                </c:pt>
                <c:pt idx="17">
                  <c:v>Аблялимов Сейдали</c:v>
                </c:pt>
                <c:pt idx="18">
                  <c:v>Шаганов Арсений</c:v>
                </c:pt>
              </c:strCache>
            </c:strRef>
          </c:cat>
          <c:val>
            <c:numRef>
              <c:f>Лист1!$C$1:$C$19</c:f>
              <c:numCache>
                <c:formatCode>General</c:formatCode>
                <c:ptCount val="19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3</c:v>
                </c:pt>
                <c:pt idx="11">
                  <c:v>2</c:v>
                </c:pt>
                <c:pt idx="12">
                  <c:v>4</c:v>
                </c:pt>
                <c:pt idx="13">
                  <c:v>2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2</c:v>
                </c:pt>
                <c:pt idx="18">
                  <c:v>4</c:v>
                </c:pt>
              </c:numCache>
            </c:numRef>
          </c:val>
        </c:ser>
        <c:shape val="cylinder"/>
        <c:axId val="116828800"/>
        <c:axId val="116834688"/>
        <c:axId val="0"/>
      </c:bar3DChart>
      <c:catAx>
        <c:axId val="116828800"/>
        <c:scaling>
          <c:orientation val="minMax"/>
        </c:scaling>
        <c:axPos val="b"/>
        <c:tickLblPos val="nextTo"/>
        <c:crossAx val="116834688"/>
        <c:crosses val="autoZero"/>
        <c:auto val="1"/>
        <c:lblAlgn val="ctr"/>
        <c:lblOffset val="100"/>
      </c:catAx>
      <c:valAx>
        <c:axId val="116834688"/>
        <c:scaling>
          <c:orientation val="minMax"/>
        </c:scaling>
        <c:axPos val="l"/>
        <c:majorGridlines/>
        <c:numFmt formatCode="General" sourceLinked="1"/>
        <c:tickLblPos val="nextTo"/>
        <c:crossAx val="1168288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Годовая</c:v>
          </c:tx>
          <c:cat>
            <c:strRef>
              <c:f>Лист2!$A$1:$A$40</c:f>
              <c:strCache>
                <c:ptCount val="40"/>
                <c:pt idx="0">
                  <c:v>Мустафаева Айше</c:v>
                </c:pt>
                <c:pt idx="1">
                  <c:v>Османов Сейдамет</c:v>
                </c:pt>
                <c:pt idx="2">
                  <c:v>Осьминин Руслан</c:v>
                </c:pt>
                <c:pt idx="3">
                  <c:v>Павленко Анна</c:v>
                </c:pt>
                <c:pt idx="4">
                  <c:v>Поднебесный Тимур</c:v>
                </c:pt>
                <c:pt idx="5">
                  <c:v>Попов Владислав</c:v>
                </c:pt>
                <c:pt idx="6">
                  <c:v>Самолюкова Галина</c:v>
                </c:pt>
                <c:pt idx="7">
                  <c:v>Сейтджалилов Исмаил</c:v>
                </c:pt>
                <c:pt idx="8">
                  <c:v>Семенов Никита</c:v>
                </c:pt>
                <c:pt idx="9">
                  <c:v>Сычук Элина</c:v>
                </c:pt>
                <c:pt idx="10">
                  <c:v>Толмачев Даниил</c:v>
                </c:pt>
                <c:pt idx="11">
                  <c:v>Фазылова Нияра</c:v>
                </c:pt>
                <c:pt idx="12">
                  <c:v>Фахриева Арзы</c:v>
                </c:pt>
                <c:pt idx="13">
                  <c:v>Халилова Эльвина</c:v>
                </c:pt>
                <c:pt idx="14">
                  <c:v>Хомич Людмила</c:v>
                </c:pt>
                <c:pt idx="15">
                  <c:v>Чабанов Михаил</c:v>
                </c:pt>
                <c:pt idx="16">
                  <c:v>Чернышева Екатерина</c:v>
                </c:pt>
                <c:pt idx="17">
                  <c:v>Мокина Маргарита</c:v>
                </c:pt>
                <c:pt idx="18">
                  <c:v>Шаганов Арсений</c:v>
                </c:pt>
                <c:pt idx="19">
                  <c:v>Мещеряков Данила</c:v>
                </c:pt>
                <c:pt idx="20">
                  <c:v>Лукашевич Эльвина</c:v>
                </c:pt>
                <c:pt idx="21">
                  <c:v>Абляттиф Элина</c:v>
                </c:pt>
                <c:pt idx="22">
                  <c:v>Аметова Шефика</c:v>
                </c:pt>
                <c:pt idx="23">
                  <c:v>Асанов Ринат</c:v>
                </c:pt>
                <c:pt idx="24">
                  <c:v>Болотов Артем</c:v>
                </c:pt>
                <c:pt idx="25">
                  <c:v>Гафаров Эмир</c:v>
                </c:pt>
                <c:pt idx="26">
                  <c:v>Гоголев Андрей</c:v>
                </c:pt>
                <c:pt idx="27">
                  <c:v>Джанай Арлен</c:v>
                </c:pt>
                <c:pt idx="28">
                  <c:v>Джаферова Тамила</c:v>
                </c:pt>
                <c:pt idx="29">
                  <c:v>Долуджа Алим</c:v>
                </c:pt>
                <c:pt idx="30">
                  <c:v>Захарчук Марк</c:v>
                </c:pt>
                <c:pt idx="31">
                  <c:v>Зудин Виталий</c:v>
                </c:pt>
                <c:pt idx="32">
                  <c:v>Ибрагимов Владислав</c:v>
                </c:pt>
                <c:pt idx="33">
                  <c:v>Ищишин Алим</c:v>
                </c:pt>
                <c:pt idx="34">
                  <c:v>Каптелов Николай</c:v>
                </c:pt>
                <c:pt idx="35">
                  <c:v>Кемалов Ахтем</c:v>
                </c:pt>
                <c:pt idx="36">
                  <c:v>Комин Вячеслав</c:v>
                </c:pt>
                <c:pt idx="37">
                  <c:v>Коновалова Даря</c:v>
                </c:pt>
                <c:pt idx="38">
                  <c:v>Люманов Алим</c:v>
                </c:pt>
                <c:pt idx="39">
                  <c:v>Эминов Ресуль</c:v>
                </c:pt>
              </c:strCache>
            </c:strRef>
          </c:cat>
          <c:val>
            <c:numRef>
              <c:f>Лист2!$B$1:$B$40</c:f>
              <c:numCache>
                <c:formatCode>General</c:formatCode>
                <c:ptCount val="40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  <c:pt idx="4">
                  <c:v>3</c:v>
                </c:pt>
                <c:pt idx="5">
                  <c:v>3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  <c:pt idx="14">
                  <c:v>4</c:v>
                </c:pt>
                <c:pt idx="15">
                  <c:v>3</c:v>
                </c:pt>
                <c:pt idx="16">
                  <c:v>4</c:v>
                </c:pt>
                <c:pt idx="17">
                  <c:v>3</c:v>
                </c:pt>
                <c:pt idx="18">
                  <c:v>5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</c:v>
                </c:pt>
                <c:pt idx="23">
                  <c:v>4</c:v>
                </c:pt>
                <c:pt idx="24">
                  <c:v>5</c:v>
                </c:pt>
                <c:pt idx="25">
                  <c:v>4</c:v>
                </c:pt>
                <c:pt idx="26">
                  <c:v>3</c:v>
                </c:pt>
                <c:pt idx="27">
                  <c:v>5</c:v>
                </c:pt>
                <c:pt idx="28">
                  <c:v>5</c:v>
                </c:pt>
                <c:pt idx="29">
                  <c:v>4</c:v>
                </c:pt>
                <c:pt idx="30">
                  <c:v>5</c:v>
                </c:pt>
                <c:pt idx="31">
                  <c:v>5</c:v>
                </c:pt>
                <c:pt idx="32">
                  <c:v>4</c:v>
                </c:pt>
                <c:pt idx="33">
                  <c:v>3</c:v>
                </c:pt>
                <c:pt idx="34">
                  <c:v>3</c:v>
                </c:pt>
                <c:pt idx="35">
                  <c:v>4</c:v>
                </c:pt>
                <c:pt idx="36">
                  <c:v>3</c:v>
                </c:pt>
                <c:pt idx="37">
                  <c:v>3</c:v>
                </c:pt>
                <c:pt idx="38">
                  <c:v>3</c:v>
                </c:pt>
                <c:pt idx="39">
                  <c:v>4</c:v>
                </c:pt>
              </c:numCache>
            </c:numRef>
          </c:val>
        </c:ser>
        <c:ser>
          <c:idx val="1"/>
          <c:order val="1"/>
          <c:tx>
            <c:v>ОГЭ</c:v>
          </c:tx>
          <c:cat>
            <c:strRef>
              <c:f>Лист2!$A$1:$A$40</c:f>
              <c:strCache>
                <c:ptCount val="40"/>
                <c:pt idx="0">
                  <c:v>Мустафаева Айше</c:v>
                </c:pt>
                <c:pt idx="1">
                  <c:v>Османов Сейдамет</c:v>
                </c:pt>
                <c:pt idx="2">
                  <c:v>Осьминин Руслан</c:v>
                </c:pt>
                <c:pt idx="3">
                  <c:v>Павленко Анна</c:v>
                </c:pt>
                <c:pt idx="4">
                  <c:v>Поднебесный Тимур</c:v>
                </c:pt>
                <c:pt idx="5">
                  <c:v>Попов Владислав</c:v>
                </c:pt>
                <c:pt idx="6">
                  <c:v>Самолюкова Галина</c:v>
                </c:pt>
                <c:pt idx="7">
                  <c:v>Сейтджалилов Исмаил</c:v>
                </c:pt>
                <c:pt idx="8">
                  <c:v>Семенов Никита</c:v>
                </c:pt>
                <c:pt idx="9">
                  <c:v>Сычук Элина</c:v>
                </c:pt>
                <c:pt idx="10">
                  <c:v>Толмачев Даниил</c:v>
                </c:pt>
                <c:pt idx="11">
                  <c:v>Фазылова Нияра</c:v>
                </c:pt>
                <c:pt idx="12">
                  <c:v>Фахриева Арзы</c:v>
                </c:pt>
                <c:pt idx="13">
                  <c:v>Халилова Эльвина</c:v>
                </c:pt>
                <c:pt idx="14">
                  <c:v>Хомич Людмила</c:v>
                </c:pt>
                <c:pt idx="15">
                  <c:v>Чабанов Михаил</c:v>
                </c:pt>
                <c:pt idx="16">
                  <c:v>Чернышева Екатерина</c:v>
                </c:pt>
                <c:pt idx="17">
                  <c:v>Мокина Маргарита</c:v>
                </c:pt>
                <c:pt idx="18">
                  <c:v>Шаганов Арсений</c:v>
                </c:pt>
                <c:pt idx="19">
                  <c:v>Мещеряков Данила</c:v>
                </c:pt>
                <c:pt idx="20">
                  <c:v>Лукашевич Эльвина</c:v>
                </c:pt>
                <c:pt idx="21">
                  <c:v>Абляттиф Элина</c:v>
                </c:pt>
                <c:pt idx="22">
                  <c:v>Аметова Шефика</c:v>
                </c:pt>
                <c:pt idx="23">
                  <c:v>Асанов Ринат</c:v>
                </c:pt>
                <c:pt idx="24">
                  <c:v>Болотов Артем</c:v>
                </c:pt>
                <c:pt idx="25">
                  <c:v>Гафаров Эмир</c:v>
                </c:pt>
                <c:pt idx="26">
                  <c:v>Гоголев Андрей</c:v>
                </c:pt>
                <c:pt idx="27">
                  <c:v>Джанай Арлен</c:v>
                </c:pt>
                <c:pt idx="28">
                  <c:v>Джаферова Тамила</c:v>
                </c:pt>
                <c:pt idx="29">
                  <c:v>Долуджа Алим</c:v>
                </c:pt>
                <c:pt idx="30">
                  <c:v>Захарчук Марк</c:v>
                </c:pt>
                <c:pt idx="31">
                  <c:v>Зудин Виталий</c:v>
                </c:pt>
                <c:pt idx="32">
                  <c:v>Ибрагимов Владислав</c:v>
                </c:pt>
                <c:pt idx="33">
                  <c:v>Ищишин Алим</c:v>
                </c:pt>
                <c:pt idx="34">
                  <c:v>Каптелов Николай</c:v>
                </c:pt>
                <c:pt idx="35">
                  <c:v>Кемалов Ахтем</c:v>
                </c:pt>
                <c:pt idx="36">
                  <c:v>Комин Вячеслав</c:v>
                </c:pt>
                <c:pt idx="37">
                  <c:v>Коновалова Даря</c:v>
                </c:pt>
                <c:pt idx="38">
                  <c:v>Люманов Алим</c:v>
                </c:pt>
                <c:pt idx="39">
                  <c:v>Эминов Ресуль</c:v>
                </c:pt>
              </c:strCache>
            </c:strRef>
          </c:cat>
          <c:val>
            <c:numRef>
              <c:f>Лист2!$C$1:$C$40</c:f>
              <c:numCache>
                <c:formatCode>General</c:formatCode>
                <c:ptCount val="40"/>
                <c:pt idx="0">
                  <c:v>5</c:v>
                </c:pt>
                <c:pt idx="1">
                  <c:v>5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2</c:v>
                </c:pt>
                <c:pt idx="9">
                  <c:v>5</c:v>
                </c:pt>
                <c:pt idx="10">
                  <c:v>5</c:v>
                </c:pt>
                <c:pt idx="11">
                  <c:v>4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3</c:v>
                </c:pt>
                <c:pt idx="16">
                  <c:v>5</c:v>
                </c:pt>
                <c:pt idx="17">
                  <c:v>3</c:v>
                </c:pt>
                <c:pt idx="18">
                  <c:v>5</c:v>
                </c:pt>
                <c:pt idx="19">
                  <c:v>2</c:v>
                </c:pt>
                <c:pt idx="20">
                  <c:v>5</c:v>
                </c:pt>
                <c:pt idx="21">
                  <c:v>3</c:v>
                </c:pt>
                <c:pt idx="22">
                  <c:v>5</c:v>
                </c:pt>
                <c:pt idx="23">
                  <c:v>5</c:v>
                </c:pt>
                <c:pt idx="24">
                  <c:v>4</c:v>
                </c:pt>
                <c:pt idx="25">
                  <c:v>5</c:v>
                </c:pt>
                <c:pt idx="26">
                  <c:v>3</c:v>
                </c:pt>
                <c:pt idx="27">
                  <c:v>4</c:v>
                </c:pt>
                <c:pt idx="28">
                  <c:v>5</c:v>
                </c:pt>
                <c:pt idx="29">
                  <c:v>3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  <c:pt idx="34">
                  <c:v>2</c:v>
                </c:pt>
                <c:pt idx="35">
                  <c:v>4</c:v>
                </c:pt>
                <c:pt idx="36">
                  <c:v>4</c:v>
                </c:pt>
                <c:pt idx="37">
                  <c:v>4</c:v>
                </c:pt>
                <c:pt idx="38">
                  <c:v>5</c:v>
                </c:pt>
                <c:pt idx="39">
                  <c:v>5</c:v>
                </c:pt>
              </c:numCache>
            </c:numRef>
          </c:val>
        </c:ser>
        <c:shape val="cylinder"/>
        <c:axId val="116851456"/>
        <c:axId val="116852992"/>
        <c:axId val="0"/>
      </c:bar3DChart>
      <c:catAx>
        <c:axId val="116851456"/>
        <c:scaling>
          <c:orientation val="minMax"/>
        </c:scaling>
        <c:delete val="1"/>
        <c:axPos val="b"/>
        <c:tickLblPos val="nextTo"/>
        <c:crossAx val="116852992"/>
        <c:crosses val="autoZero"/>
        <c:auto val="1"/>
        <c:lblAlgn val="ctr"/>
        <c:lblOffset val="100"/>
      </c:catAx>
      <c:valAx>
        <c:axId val="116852992"/>
        <c:scaling>
          <c:orientation val="minMax"/>
        </c:scaling>
        <c:axPos val="l"/>
        <c:majorGridlines/>
        <c:numFmt formatCode="General" sourceLinked="1"/>
        <c:tickLblPos val="nextTo"/>
        <c:crossAx val="1168514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1"/>
          <c:order val="0"/>
          <c:tx>
            <c:v>средний балл по классу</c:v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dLbls>
            <c:showVal val="1"/>
          </c:dLbls>
          <c:val>
            <c:numRef>
              <c:f>Лист2!$B$1:$B$14</c:f>
              <c:numCache>
                <c:formatCode>General</c:formatCode>
                <c:ptCount val="14"/>
                <c:pt idx="0">
                  <c:v>3.4</c:v>
                </c:pt>
                <c:pt idx="1">
                  <c:v>4</c:v>
                </c:pt>
                <c:pt idx="2">
                  <c:v>4.7</c:v>
                </c:pt>
                <c:pt idx="3">
                  <c:v>4.0999999999999996</c:v>
                </c:pt>
                <c:pt idx="4">
                  <c:v>4.2</c:v>
                </c:pt>
                <c:pt idx="5">
                  <c:v>3.4</c:v>
                </c:pt>
                <c:pt idx="6">
                  <c:v>3.8</c:v>
                </c:pt>
                <c:pt idx="7">
                  <c:v>3.9</c:v>
                </c:pt>
                <c:pt idx="8">
                  <c:v>3.8</c:v>
                </c:pt>
                <c:pt idx="9">
                  <c:v>3.6</c:v>
                </c:pt>
                <c:pt idx="10">
                  <c:v>4.5</c:v>
                </c:pt>
                <c:pt idx="11">
                  <c:v>4.2</c:v>
                </c:pt>
                <c:pt idx="12">
                  <c:v>4.2</c:v>
                </c:pt>
                <c:pt idx="13">
                  <c:v>4.4000000000000004</c:v>
                </c:pt>
              </c:numCache>
            </c:numRef>
          </c:val>
        </c:ser>
        <c:ser>
          <c:idx val="2"/>
          <c:order val="1"/>
          <c:tx>
            <c:v>средний балл по школе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Лист2!$C$1:$C$14</c:f>
              <c:numCache>
                <c:formatCode>General</c:formatCode>
                <c:ptCount val="14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4</c:v>
                </c:pt>
                <c:pt idx="13">
                  <c:v>4</c:v>
                </c:pt>
              </c:numCache>
            </c:numRef>
          </c:val>
        </c:ser>
        <c:marker val="1"/>
        <c:axId val="87917696"/>
        <c:axId val="87919232"/>
      </c:lineChart>
      <c:catAx>
        <c:axId val="87917696"/>
        <c:scaling>
          <c:orientation val="minMax"/>
        </c:scaling>
        <c:axPos val="b"/>
        <c:tickLblPos val="nextTo"/>
        <c:crossAx val="87919232"/>
        <c:crosses val="autoZero"/>
        <c:auto val="1"/>
        <c:lblAlgn val="ctr"/>
        <c:lblOffset val="100"/>
      </c:catAx>
      <c:valAx>
        <c:axId val="87919232"/>
        <c:scaling>
          <c:orientation val="minMax"/>
        </c:scaling>
        <c:axPos val="l"/>
        <c:majorGridlines/>
        <c:numFmt formatCode="General" sourceLinked="1"/>
        <c:tickLblPos val="nextTo"/>
        <c:crossAx val="87917696"/>
        <c:crosses val="autoZero"/>
        <c:crossBetween val="between"/>
      </c:valAx>
    </c:plotArea>
    <c:legend>
      <c:legendPos val="b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1"/>
          <c:order val="0"/>
          <c:tx>
            <c:v>5</c:v>
          </c:tx>
          <c:spPr>
            <a:solidFill>
              <a:srgbClr val="FF0000"/>
            </a:solidFill>
          </c:spPr>
          <c:dLbls>
            <c:showVal val="1"/>
          </c:dLbls>
          <c:val>
            <c:numRef>
              <c:f>Лист1!$B$1:$B$12</c:f>
              <c:numCache>
                <c:formatCode>General</c:formatCode>
                <c:ptCount val="12"/>
                <c:pt idx="0">
                  <c:v>67</c:v>
                </c:pt>
                <c:pt idx="1">
                  <c:v>33</c:v>
                </c:pt>
                <c:pt idx="2">
                  <c:v>55</c:v>
                </c:pt>
                <c:pt idx="3">
                  <c:v>0</c:v>
                </c:pt>
                <c:pt idx="4">
                  <c:v>13</c:v>
                </c:pt>
                <c:pt idx="5">
                  <c:v>30</c:v>
                </c:pt>
                <c:pt idx="6">
                  <c:v>11</c:v>
                </c:pt>
                <c:pt idx="7">
                  <c:v>14</c:v>
                </c:pt>
                <c:pt idx="8">
                  <c:v>72</c:v>
                </c:pt>
                <c:pt idx="9">
                  <c:v>50</c:v>
                </c:pt>
                <c:pt idx="10">
                  <c:v>50</c:v>
                </c:pt>
                <c:pt idx="11">
                  <c:v>38</c:v>
                </c:pt>
              </c:numCache>
            </c:numRef>
          </c:val>
        </c:ser>
        <c:ser>
          <c:idx val="2"/>
          <c:order val="1"/>
          <c:tx>
            <c:v>4</c:v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showVal val="1"/>
          </c:dLbls>
          <c:val>
            <c:numRef>
              <c:f>Лист1!$C$1:$C$12</c:f>
              <c:numCache>
                <c:formatCode>General</c:formatCode>
                <c:ptCount val="12"/>
                <c:pt idx="0">
                  <c:v>25</c:v>
                </c:pt>
                <c:pt idx="1">
                  <c:v>43</c:v>
                </c:pt>
                <c:pt idx="2">
                  <c:v>27</c:v>
                </c:pt>
                <c:pt idx="3">
                  <c:v>33</c:v>
                </c:pt>
                <c:pt idx="4">
                  <c:v>53</c:v>
                </c:pt>
                <c:pt idx="5">
                  <c:v>26</c:v>
                </c:pt>
                <c:pt idx="6">
                  <c:v>56</c:v>
                </c:pt>
                <c:pt idx="7">
                  <c:v>29</c:v>
                </c:pt>
                <c:pt idx="8">
                  <c:v>16</c:v>
                </c:pt>
                <c:pt idx="9">
                  <c:v>35</c:v>
                </c:pt>
                <c:pt idx="10">
                  <c:v>22</c:v>
                </c:pt>
                <c:pt idx="11">
                  <c:v>38</c:v>
                </c:pt>
              </c:numCache>
            </c:numRef>
          </c:val>
        </c:ser>
        <c:ser>
          <c:idx val="3"/>
          <c:order val="2"/>
          <c:tx>
            <c:v>3</c:v>
          </c:tx>
          <c:spPr>
            <a:solidFill>
              <a:srgbClr val="92D050"/>
            </a:solidFill>
          </c:spPr>
          <c:dLbls>
            <c:showVal val="1"/>
          </c:dLbls>
          <c:val>
            <c:numRef>
              <c:f>Лист1!$D$1:$D$12</c:f>
              <c:numCache>
                <c:formatCode>General</c:formatCode>
                <c:ptCount val="12"/>
                <c:pt idx="0">
                  <c:v>8</c:v>
                </c:pt>
                <c:pt idx="1">
                  <c:v>24</c:v>
                </c:pt>
                <c:pt idx="2">
                  <c:v>9</c:v>
                </c:pt>
                <c:pt idx="3">
                  <c:v>67</c:v>
                </c:pt>
                <c:pt idx="4">
                  <c:v>34</c:v>
                </c:pt>
                <c:pt idx="5">
                  <c:v>44</c:v>
                </c:pt>
                <c:pt idx="6">
                  <c:v>33</c:v>
                </c:pt>
                <c:pt idx="7">
                  <c:v>52</c:v>
                </c:pt>
                <c:pt idx="8">
                  <c:v>12</c:v>
                </c:pt>
                <c:pt idx="9">
                  <c:v>15</c:v>
                </c:pt>
                <c:pt idx="10">
                  <c:v>28</c:v>
                </c:pt>
                <c:pt idx="11">
                  <c:v>24</c:v>
                </c:pt>
              </c:numCache>
            </c:numRef>
          </c:val>
        </c:ser>
        <c:ser>
          <c:idx val="4"/>
          <c:order val="3"/>
          <c:tx>
            <c:v>2</c:v>
          </c:tx>
          <c:spPr>
            <a:solidFill>
              <a:srgbClr val="FF9933"/>
            </a:solidFill>
          </c:spPr>
          <c:dLbls>
            <c:showVal val="1"/>
          </c:dLbls>
          <c:val>
            <c:numRef>
              <c:f>Лист1!$E$1:$E$12</c:f>
              <c:numCache>
                <c:formatCode>General</c:formatCode>
                <c:ptCount val="12"/>
                <c:pt idx="7">
                  <c:v>5</c:v>
                </c:pt>
              </c:numCache>
            </c:numRef>
          </c:val>
        </c:ser>
        <c:ser>
          <c:idx val="5"/>
          <c:order val="4"/>
          <c:tx>
            <c:v>н\а</c:v>
          </c:tx>
          <c:spPr>
            <a:solidFill>
              <a:srgbClr val="FFFF00"/>
            </a:solidFill>
          </c:spPr>
          <c:dLbls>
            <c:showVal val="1"/>
          </c:dLbls>
          <c:val>
            <c:numRef>
              <c:f>Лист1!$F$1:$F$12</c:f>
              <c:numCache>
                <c:formatCode>General</c:formatCode>
                <c:ptCount val="12"/>
                <c:pt idx="2">
                  <c:v>9</c:v>
                </c:pt>
              </c:numCache>
            </c:numRef>
          </c:val>
        </c:ser>
        <c:overlap val="100"/>
        <c:axId val="87944192"/>
        <c:axId val="87954176"/>
      </c:barChart>
      <c:catAx>
        <c:axId val="87944192"/>
        <c:scaling>
          <c:orientation val="minMax"/>
        </c:scaling>
        <c:axPos val="b"/>
        <c:tickLblPos val="nextTo"/>
        <c:crossAx val="87954176"/>
        <c:crosses val="autoZero"/>
        <c:auto val="1"/>
        <c:lblAlgn val="ctr"/>
        <c:lblOffset val="100"/>
      </c:catAx>
      <c:valAx>
        <c:axId val="87954176"/>
        <c:scaling>
          <c:orientation val="minMax"/>
        </c:scaling>
        <c:axPos val="l"/>
        <c:majorGridlines/>
        <c:numFmt formatCode="General" sourceLinked="1"/>
        <c:tickLblPos val="nextTo"/>
        <c:crossAx val="879441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1"/>
          <c:order val="0"/>
          <c:tx>
            <c:v>средний балл по классу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4,5</a:t>
                    </a:r>
                  </a:p>
                </c:rich>
              </c:tx>
              <c:showVal val="1"/>
            </c:dLbl>
            <c:showVal val="1"/>
          </c:dLbls>
          <c:val>
            <c:numRef>
              <c:f>Лист2!$B$1:$B$12</c:f>
              <c:numCache>
                <c:formatCode>General</c:formatCode>
                <c:ptCount val="12"/>
                <c:pt idx="0">
                  <c:v>4.5999999999999996</c:v>
                </c:pt>
                <c:pt idx="1">
                  <c:v>4.0999999999999996</c:v>
                </c:pt>
                <c:pt idx="2" formatCode="dd/mmm">
                  <c:v>4.5</c:v>
                </c:pt>
                <c:pt idx="3">
                  <c:v>3.3</c:v>
                </c:pt>
                <c:pt idx="4">
                  <c:v>3.8</c:v>
                </c:pt>
                <c:pt idx="5">
                  <c:v>3.9</c:v>
                </c:pt>
                <c:pt idx="6">
                  <c:v>3.8</c:v>
                </c:pt>
                <c:pt idx="7">
                  <c:v>3.5</c:v>
                </c:pt>
                <c:pt idx="8">
                  <c:v>4.5999999999999996</c:v>
                </c:pt>
                <c:pt idx="9">
                  <c:v>4.3</c:v>
                </c:pt>
                <c:pt idx="10">
                  <c:v>4.2</c:v>
                </c:pt>
                <c:pt idx="11">
                  <c:v>4.2</c:v>
                </c:pt>
              </c:numCache>
            </c:numRef>
          </c:val>
        </c:ser>
        <c:ser>
          <c:idx val="2"/>
          <c:order val="1"/>
          <c:tx>
            <c:v>средний балл по школе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Лист2!$C$1:$C$12</c:f>
              <c:numCache>
                <c:formatCode>General</c:formatCode>
                <c:ptCount val="12"/>
                <c:pt idx="0">
                  <c:v>4.0999999999999996</c:v>
                </c:pt>
                <c:pt idx="1">
                  <c:v>4.0999999999999996</c:v>
                </c:pt>
                <c:pt idx="2">
                  <c:v>4.0999999999999996</c:v>
                </c:pt>
                <c:pt idx="3">
                  <c:v>4.0999999999999996</c:v>
                </c:pt>
                <c:pt idx="4">
                  <c:v>4.0999999999999996</c:v>
                </c:pt>
                <c:pt idx="5">
                  <c:v>4.0999999999999996</c:v>
                </c:pt>
                <c:pt idx="6">
                  <c:v>4.0999999999999996</c:v>
                </c:pt>
                <c:pt idx="7">
                  <c:v>4.0999999999999996</c:v>
                </c:pt>
                <c:pt idx="8">
                  <c:v>4.0999999999999996</c:v>
                </c:pt>
                <c:pt idx="9">
                  <c:v>4.0999999999999996</c:v>
                </c:pt>
                <c:pt idx="10">
                  <c:v>4.0999999999999996</c:v>
                </c:pt>
                <c:pt idx="11">
                  <c:v>4.0999999999999996</c:v>
                </c:pt>
              </c:numCache>
            </c:numRef>
          </c:val>
        </c:ser>
        <c:marker val="1"/>
        <c:axId val="87979136"/>
        <c:axId val="87980672"/>
      </c:lineChart>
      <c:catAx>
        <c:axId val="87979136"/>
        <c:scaling>
          <c:orientation val="minMax"/>
        </c:scaling>
        <c:axPos val="b"/>
        <c:tickLblPos val="nextTo"/>
        <c:crossAx val="87980672"/>
        <c:crosses val="autoZero"/>
        <c:auto val="1"/>
        <c:lblAlgn val="ctr"/>
        <c:lblOffset val="100"/>
      </c:catAx>
      <c:valAx>
        <c:axId val="87980672"/>
        <c:scaling>
          <c:orientation val="minMax"/>
        </c:scaling>
        <c:axPos val="l"/>
        <c:majorGridlines/>
        <c:numFmt formatCode="General" sourceLinked="1"/>
        <c:tickLblPos val="nextTo"/>
        <c:crossAx val="8797913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1"/>
          <c:order val="0"/>
          <c:tx>
            <c:v>5</c:v>
          </c:tx>
          <c:spPr>
            <a:solidFill>
              <a:srgbClr val="FF0000"/>
            </a:solidFill>
          </c:spPr>
          <c:dLbls>
            <c:showVal val="1"/>
          </c:dLbls>
          <c:val>
            <c:numRef>
              <c:f>Лист1!$B$1:$B$14</c:f>
              <c:numCache>
                <c:formatCode>General</c:formatCode>
                <c:ptCount val="14"/>
                <c:pt idx="0">
                  <c:v>21</c:v>
                </c:pt>
                <c:pt idx="1">
                  <c:v>26</c:v>
                </c:pt>
                <c:pt idx="2">
                  <c:v>58</c:v>
                </c:pt>
                <c:pt idx="3">
                  <c:v>19</c:v>
                </c:pt>
                <c:pt idx="4">
                  <c:v>9</c:v>
                </c:pt>
                <c:pt idx="5">
                  <c:v>11</c:v>
                </c:pt>
                <c:pt idx="6">
                  <c:v>20</c:v>
                </c:pt>
                <c:pt idx="7">
                  <c:v>22</c:v>
                </c:pt>
                <c:pt idx="8">
                  <c:v>6</c:v>
                </c:pt>
                <c:pt idx="9">
                  <c:v>19</c:v>
                </c:pt>
                <c:pt idx="10">
                  <c:v>20</c:v>
                </c:pt>
                <c:pt idx="11">
                  <c:v>12</c:v>
                </c:pt>
                <c:pt idx="12">
                  <c:v>22</c:v>
                </c:pt>
                <c:pt idx="13">
                  <c:v>25</c:v>
                </c:pt>
              </c:numCache>
            </c:numRef>
          </c:val>
        </c:ser>
        <c:ser>
          <c:idx val="2"/>
          <c:order val="1"/>
          <c:tx>
            <c:v>4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dLbls>
            <c:showVal val="1"/>
          </c:dLbls>
          <c:val>
            <c:numRef>
              <c:f>Лист1!$C$1:$C$14</c:f>
              <c:numCache>
                <c:formatCode>General</c:formatCode>
                <c:ptCount val="14"/>
                <c:pt idx="0">
                  <c:v>38</c:v>
                </c:pt>
                <c:pt idx="1">
                  <c:v>65</c:v>
                </c:pt>
                <c:pt idx="2">
                  <c:v>17</c:v>
                </c:pt>
                <c:pt idx="3">
                  <c:v>48</c:v>
                </c:pt>
                <c:pt idx="4">
                  <c:v>50</c:v>
                </c:pt>
                <c:pt idx="5">
                  <c:v>46</c:v>
                </c:pt>
                <c:pt idx="6">
                  <c:v>40</c:v>
                </c:pt>
                <c:pt idx="7">
                  <c:v>57</c:v>
                </c:pt>
                <c:pt idx="8">
                  <c:v>72</c:v>
                </c:pt>
                <c:pt idx="9">
                  <c:v>38</c:v>
                </c:pt>
                <c:pt idx="10">
                  <c:v>60</c:v>
                </c:pt>
                <c:pt idx="11">
                  <c:v>38</c:v>
                </c:pt>
                <c:pt idx="12">
                  <c:v>39</c:v>
                </c:pt>
                <c:pt idx="13">
                  <c:v>75</c:v>
                </c:pt>
              </c:numCache>
            </c:numRef>
          </c:val>
        </c:ser>
        <c:ser>
          <c:idx val="3"/>
          <c:order val="2"/>
          <c:tx>
            <c:v>3</c:v>
          </c:tx>
          <c:spPr>
            <a:solidFill>
              <a:srgbClr val="92D050"/>
            </a:solidFill>
          </c:spPr>
          <c:dLbls>
            <c:showVal val="1"/>
          </c:dLbls>
          <c:val>
            <c:numRef>
              <c:f>Лист1!$D$1:$D$14</c:f>
              <c:numCache>
                <c:formatCode>General</c:formatCode>
                <c:ptCount val="14"/>
                <c:pt idx="0">
                  <c:v>41</c:v>
                </c:pt>
                <c:pt idx="1">
                  <c:v>9</c:v>
                </c:pt>
                <c:pt idx="2">
                  <c:v>25</c:v>
                </c:pt>
                <c:pt idx="3">
                  <c:v>33</c:v>
                </c:pt>
                <c:pt idx="4">
                  <c:v>36</c:v>
                </c:pt>
                <c:pt idx="5">
                  <c:v>43</c:v>
                </c:pt>
                <c:pt idx="6">
                  <c:v>40</c:v>
                </c:pt>
                <c:pt idx="7">
                  <c:v>21</c:v>
                </c:pt>
                <c:pt idx="8">
                  <c:v>22</c:v>
                </c:pt>
                <c:pt idx="9">
                  <c:v>38</c:v>
                </c:pt>
                <c:pt idx="10">
                  <c:v>20</c:v>
                </c:pt>
                <c:pt idx="11">
                  <c:v>50</c:v>
                </c:pt>
                <c:pt idx="12">
                  <c:v>39</c:v>
                </c:pt>
              </c:numCache>
            </c:numRef>
          </c:val>
        </c:ser>
        <c:ser>
          <c:idx val="4"/>
          <c:order val="3"/>
          <c:tx>
            <c:v>2</c:v>
          </c:tx>
          <c:spPr>
            <a:solidFill>
              <a:srgbClr val="0000FF"/>
            </a:solidFill>
          </c:spPr>
          <c:dLbls>
            <c:showVal val="1"/>
          </c:dLbls>
          <c:val>
            <c:numRef>
              <c:f>Лист1!$E$1:$E$14</c:f>
              <c:numCache>
                <c:formatCode>General</c:formatCode>
                <c:ptCount val="14"/>
                <c:pt idx="9">
                  <c:v>5</c:v>
                </c:pt>
              </c:numCache>
            </c:numRef>
          </c:val>
        </c:ser>
        <c:ser>
          <c:idx val="5"/>
          <c:order val="4"/>
          <c:tx>
            <c:v>н\а</c:v>
          </c:tx>
          <c:spPr>
            <a:solidFill>
              <a:srgbClr val="FFFF00"/>
            </a:solidFill>
          </c:spPr>
          <c:dLbls>
            <c:spPr>
              <a:solidFill>
                <a:srgbClr val="FFFF00"/>
              </a:solidFill>
            </c:spPr>
            <c:showVal val="1"/>
          </c:dLbls>
          <c:val>
            <c:numRef>
              <c:f>Лист1!$F$1:$F$14</c:f>
              <c:numCache>
                <c:formatCode>General</c:formatCode>
                <c:ptCount val="14"/>
                <c:pt idx="4">
                  <c:v>5</c:v>
                </c:pt>
              </c:numCache>
            </c:numRef>
          </c:val>
        </c:ser>
        <c:overlap val="100"/>
        <c:axId val="88013824"/>
        <c:axId val="88023808"/>
      </c:barChart>
      <c:catAx>
        <c:axId val="88013824"/>
        <c:scaling>
          <c:orientation val="minMax"/>
        </c:scaling>
        <c:axPos val="b"/>
        <c:tickLblPos val="nextTo"/>
        <c:crossAx val="88023808"/>
        <c:crosses val="autoZero"/>
        <c:auto val="1"/>
        <c:lblAlgn val="ctr"/>
        <c:lblOffset val="100"/>
      </c:catAx>
      <c:valAx>
        <c:axId val="88023808"/>
        <c:scaling>
          <c:orientation val="minMax"/>
        </c:scaling>
        <c:axPos val="l"/>
        <c:majorGridlines/>
        <c:numFmt formatCode="General" sourceLinked="1"/>
        <c:tickLblPos val="nextTo"/>
        <c:crossAx val="880138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1"/>
          <c:order val="0"/>
          <c:tx>
            <c:v>средний балл по классу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spPr>
              <a:noFill/>
            </c:spPr>
            <c:showVal val="1"/>
          </c:dLbls>
          <c:val>
            <c:numRef>
              <c:f>Лист1!$B$1:$B$14</c:f>
              <c:numCache>
                <c:formatCode>General</c:formatCode>
                <c:ptCount val="14"/>
                <c:pt idx="0">
                  <c:v>3.8</c:v>
                </c:pt>
                <c:pt idx="1">
                  <c:v>4.2</c:v>
                </c:pt>
                <c:pt idx="2">
                  <c:v>4.3</c:v>
                </c:pt>
                <c:pt idx="3">
                  <c:v>3.9</c:v>
                </c:pt>
                <c:pt idx="4">
                  <c:v>3.7</c:v>
                </c:pt>
                <c:pt idx="5">
                  <c:v>3.7</c:v>
                </c:pt>
                <c:pt idx="6">
                  <c:v>3.8</c:v>
                </c:pt>
                <c:pt idx="7">
                  <c:v>4</c:v>
                </c:pt>
                <c:pt idx="8">
                  <c:v>3.8</c:v>
                </c:pt>
                <c:pt idx="9">
                  <c:v>3.7</c:v>
                </c:pt>
                <c:pt idx="10">
                  <c:v>4</c:v>
                </c:pt>
                <c:pt idx="11">
                  <c:v>3.6</c:v>
                </c:pt>
                <c:pt idx="12">
                  <c:v>3.8</c:v>
                </c:pt>
                <c:pt idx="13">
                  <c:v>4.2</c:v>
                </c:pt>
              </c:numCache>
            </c:numRef>
          </c:val>
        </c:ser>
        <c:ser>
          <c:idx val="2"/>
          <c:order val="1"/>
          <c:tx>
            <c:v>средний балл по школе</c:v>
          </c:tx>
          <c:spPr>
            <a:ln>
              <a:solidFill>
                <a:srgbClr val="FFFF00"/>
              </a:solidFill>
            </a:ln>
          </c:spPr>
          <c:marker>
            <c:symbol val="none"/>
          </c:marker>
          <c:val>
            <c:numRef>
              <c:f>Лист1!$C$1:$C$14</c:f>
              <c:numCache>
                <c:formatCode>General</c:formatCode>
                <c:ptCount val="14"/>
                <c:pt idx="0">
                  <c:v>3.9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3.9</c:v>
                </c:pt>
                <c:pt idx="5">
                  <c:v>3.9</c:v>
                </c:pt>
                <c:pt idx="6">
                  <c:v>3.9</c:v>
                </c:pt>
                <c:pt idx="7">
                  <c:v>3.9</c:v>
                </c:pt>
                <c:pt idx="8">
                  <c:v>3.9</c:v>
                </c:pt>
                <c:pt idx="9">
                  <c:v>3.9</c:v>
                </c:pt>
                <c:pt idx="10">
                  <c:v>3.9</c:v>
                </c:pt>
                <c:pt idx="11">
                  <c:v>3.9</c:v>
                </c:pt>
                <c:pt idx="12">
                  <c:v>3.9</c:v>
                </c:pt>
                <c:pt idx="13">
                  <c:v>3.9</c:v>
                </c:pt>
              </c:numCache>
            </c:numRef>
          </c:val>
        </c:ser>
        <c:marker val="1"/>
        <c:axId val="88044672"/>
        <c:axId val="88046208"/>
      </c:lineChart>
      <c:catAx>
        <c:axId val="88044672"/>
        <c:scaling>
          <c:orientation val="minMax"/>
        </c:scaling>
        <c:axPos val="b"/>
        <c:tickLblPos val="nextTo"/>
        <c:crossAx val="88046208"/>
        <c:crosses val="autoZero"/>
        <c:auto val="1"/>
        <c:lblAlgn val="ctr"/>
        <c:lblOffset val="100"/>
      </c:catAx>
      <c:valAx>
        <c:axId val="88046208"/>
        <c:scaling>
          <c:orientation val="minMax"/>
        </c:scaling>
        <c:axPos val="l"/>
        <c:majorGridlines/>
        <c:numFmt formatCode="General" sourceLinked="1"/>
        <c:tickLblPos val="nextTo"/>
        <c:crossAx val="88044672"/>
        <c:crosses val="autoZero"/>
        <c:crossBetween val="between"/>
      </c:valAx>
      <c:spPr>
        <a:noFill/>
      </c:spPr>
    </c:plotArea>
    <c:legend>
      <c:legendPos val="b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v>5</c:v>
          </c:tx>
          <c:spPr>
            <a:solidFill>
              <a:srgbClr val="FF33CC"/>
            </a:solidFill>
          </c:spPr>
          <c:dLbls>
            <c:showVal val="1"/>
          </c:dLbls>
          <c:cat>
            <c:strRef>
              <c:f>Лист1!$A$1:$A$5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33</c:v>
                </c:pt>
                <c:pt idx="1">
                  <c:v>70</c:v>
                </c:pt>
                <c:pt idx="2">
                  <c:v>75</c:v>
                </c:pt>
                <c:pt idx="3">
                  <c:v>43</c:v>
                </c:pt>
                <c:pt idx="4">
                  <c:v>59</c:v>
                </c:pt>
              </c:numCache>
            </c:numRef>
          </c:val>
        </c:ser>
        <c:ser>
          <c:idx val="1"/>
          <c:order val="1"/>
          <c:tx>
            <c:v>4</c:v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Лист1!$A$1:$A$5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Лист1!$C$1:$C$5</c:f>
              <c:numCache>
                <c:formatCode>General</c:formatCode>
                <c:ptCount val="5"/>
                <c:pt idx="0">
                  <c:v>38</c:v>
                </c:pt>
                <c:pt idx="1">
                  <c:v>26</c:v>
                </c:pt>
                <c:pt idx="2">
                  <c:v>21</c:v>
                </c:pt>
                <c:pt idx="3">
                  <c:v>38</c:v>
                </c:pt>
                <c:pt idx="4">
                  <c:v>32</c:v>
                </c:pt>
              </c:numCache>
            </c:numRef>
          </c:val>
        </c:ser>
        <c:ser>
          <c:idx val="2"/>
          <c:order val="2"/>
          <c:tx>
            <c:v>3</c:v>
          </c:tx>
          <c:spPr>
            <a:solidFill>
              <a:schemeClr val="tx2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Лист1!$A$1:$A$5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Лист1!$D$1:$D$5</c:f>
              <c:numCache>
                <c:formatCode>General</c:formatCode>
                <c:ptCount val="5"/>
                <c:pt idx="0">
                  <c:v>25</c:v>
                </c:pt>
                <c:pt idx="1">
                  <c:v>4</c:v>
                </c:pt>
                <c:pt idx="2">
                  <c:v>4</c:v>
                </c:pt>
                <c:pt idx="3">
                  <c:v>19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v>н\а</c:v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Лист1!$E$1:$E$5</c:f>
              <c:numCache>
                <c:formatCode>General</c:formatCode>
                <c:ptCount val="5"/>
                <c:pt idx="0">
                  <c:v>4</c:v>
                </c:pt>
                <c:pt idx="4">
                  <c:v>4</c:v>
                </c:pt>
              </c:numCache>
            </c:numRef>
          </c:val>
        </c:ser>
        <c:overlap val="100"/>
        <c:axId val="90314624"/>
        <c:axId val="90316160"/>
      </c:barChart>
      <c:catAx>
        <c:axId val="90314624"/>
        <c:scaling>
          <c:orientation val="minMax"/>
        </c:scaling>
        <c:axPos val="b"/>
        <c:tickLblPos val="nextTo"/>
        <c:crossAx val="90316160"/>
        <c:crosses val="autoZero"/>
        <c:auto val="1"/>
        <c:lblAlgn val="ctr"/>
        <c:lblOffset val="100"/>
      </c:catAx>
      <c:valAx>
        <c:axId val="90316160"/>
        <c:scaling>
          <c:orientation val="minMax"/>
        </c:scaling>
        <c:axPos val="l"/>
        <c:majorGridlines/>
        <c:numFmt formatCode="General" sourceLinked="1"/>
        <c:tickLblPos val="nextTo"/>
        <c:crossAx val="9031462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v>средний балл  по классу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elete val="1"/>
          </c:dLbls>
          <c:cat>
            <c:strRef>
              <c:f>Лист2!$A$1:$A$5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Лист2!$B$1:$B$5</c:f>
              <c:numCache>
                <c:formatCode>General</c:formatCode>
                <c:ptCount val="5"/>
                <c:pt idx="0">
                  <c:v>4</c:v>
                </c:pt>
                <c:pt idx="1">
                  <c:v>4.7</c:v>
                </c:pt>
                <c:pt idx="2">
                  <c:v>4.7</c:v>
                </c:pt>
                <c:pt idx="3">
                  <c:v>4.2</c:v>
                </c:pt>
                <c:pt idx="4">
                  <c:v>4.5999999999999996</c:v>
                </c:pt>
              </c:numCache>
            </c:numRef>
          </c:val>
        </c:ser>
        <c:ser>
          <c:idx val="1"/>
          <c:order val="1"/>
          <c:tx>
            <c:v>средний балл по школе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Лист2!$A$1:$A$5</c:f>
              <c:strCache>
                <c:ptCount val="5"/>
                <c:pt idx="0">
                  <c:v>5 а</c:v>
                </c:pt>
                <c:pt idx="1">
                  <c:v>5 б</c:v>
                </c:pt>
                <c:pt idx="2">
                  <c:v>6 а</c:v>
                </c:pt>
                <c:pt idx="3">
                  <c:v>6 б</c:v>
                </c:pt>
                <c:pt idx="4">
                  <c:v>6 в</c:v>
                </c:pt>
              </c:strCache>
            </c:strRef>
          </c:cat>
          <c:val>
            <c:numRef>
              <c:f>Лист2!$C$1:$C$5</c:f>
              <c:numCache>
                <c:formatCode>General</c:formatCode>
                <c:ptCount val="5"/>
                <c:pt idx="0">
                  <c:v>4.4000000000000004</c:v>
                </c:pt>
                <c:pt idx="1">
                  <c:v>4.4000000000000004</c:v>
                </c:pt>
                <c:pt idx="2">
                  <c:v>4.4000000000000004</c:v>
                </c:pt>
                <c:pt idx="3">
                  <c:v>4.4000000000000004</c:v>
                </c:pt>
                <c:pt idx="4">
                  <c:v>4.4000000000000004</c:v>
                </c:pt>
              </c:numCache>
            </c:numRef>
          </c:val>
        </c:ser>
        <c:marker val="1"/>
        <c:axId val="90337280"/>
        <c:axId val="90338816"/>
      </c:lineChart>
      <c:catAx>
        <c:axId val="90337280"/>
        <c:scaling>
          <c:orientation val="minMax"/>
        </c:scaling>
        <c:axPos val="b"/>
        <c:tickLblPos val="nextTo"/>
        <c:crossAx val="90338816"/>
        <c:crosses val="autoZero"/>
        <c:auto val="1"/>
        <c:lblAlgn val="ctr"/>
        <c:lblOffset val="100"/>
      </c:catAx>
      <c:valAx>
        <c:axId val="90338816"/>
        <c:scaling>
          <c:orientation val="minMax"/>
        </c:scaling>
        <c:axPos val="l"/>
        <c:majorGridlines/>
        <c:numFmt formatCode="General" sourceLinked="1"/>
        <c:tickLblPos val="nextTo"/>
        <c:crossAx val="9033728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Лист1!$B$1:$D$1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0.48000000000000032</c:v>
                </c:pt>
                <c:pt idx="1">
                  <c:v>0.62000000000000088</c:v>
                </c:pt>
                <c:pt idx="2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E-40B7-B644-2CD6F5E4E5AF}"/>
            </c:ext>
          </c:extLst>
        </c:ser>
        <c:axId val="87894272"/>
        <c:axId val="90378240"/>
      </c:barChart>
      <c:catAx>
        <c:axId val="87894272"/>
        <c:scaling>
          <c:orientation val="minMax"/>
        </c:scaling>
        <c:axPos val="b"/>
        <c:numFmt formatCode="General" sourceLinked="1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378240"/>
        <c:crosses val="autoZero"/>
        <c:auto val="1"/>
        <c:lblAlgn val="ctr"/>
        <c:lblOffset val="100"/>
      </c:catAx>
      <c:valAx>
        <c:axId val="90378240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89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0.07281</cdr:x>
      <cdr:y>0.91892</cdr:y>
    </cdr:from>
    <cdr:to>
      <cdr:x>0.91382</cdr:x>
      <cdr:y>0.98034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66725" y="3562349"/>
          <a:ext cx="5391150" cy="23812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5 а        5 б       6 а       6 б      6 в        7 а      7 б      8 а       8 б       8 в      9 а       9 б       10        11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0.07081</cdr:x>
      <cdr:y>0.75157</cdr:y>
    </cdr:from>
    <cdr:to>
      <cdr:x>0.98373</cdr:x>
      <cdr:y>0.90426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90525" y="2018761"/>
          <a:ext cx="5034713" cy="41011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5 а     5 б        6 а      6 б      6 в      7 а      7 б      8 а       8 б      8 в      9 а    9 б      10      11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27</Pages>
  <Words>4208</Words>
  <Characters>23987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2025-06-23T17:55:00Z</cp:lastPrinted>
  <dcterms:created xsi:type="dcterms:W3CDTF">2025-06-13T16:47:00Z</dcterms:created>
  <dcterms:modified xsi:type="dcterms:W3CDTF">2025-06-23T17:57:00Z</dcterms:modified>
</cp:coreProperties>
</file>