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3B95"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 «</w:t>
      </w:r>
      <w:proofErr w:type="spellStart"/>
      <w:r w:rsidRPr="00283B95">
        <w:rPr>
          <w:rFonts w:ascii="Times New Roman" w:hAnsi="Times New Roman"/>
          <w:b/>
          <w:sz w:val="28"/>
          <w:szCs w:val="24"/>
        </w:rPr>
        <w:t>Яркополенская</w:t>
      </w:r>
      <w:proofErr w:type="spellEnd"/>
      <w:r w:rsidRPr="00283B95">
        <w:rPr>
          <w:rFonts w:ascii="Times New Roman" w:hAnsi="Times New Roman"/>
          <w:b/>
          <w:sz w:val="28"/>
          <w:szCs w:val="24"/>
        </w:rPr>
        <w:t xml:space="preserve"> общеобразовательная школа» </w:t>
      </w: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3B95">
        <w:rPr>
          <w:rFonts w:ascii="Times New Roman" w:hAnsi="Times New Roman"/>
          <w:b/>
          <w:sz w:val="28"/>
          <w:szCs w:val="24"/>
        </w:rPr>
        <w:t>Кировского района Республики Крым</w:t>
      </w: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0E6E02" w:rsidRPr="00283B95" w:rsidTr="00C75943"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B95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>протокол №_____ от _________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 xml:space="preserve">Председатель МО 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   Жданова Елена Григорьевна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18"/>
                <w:szCs w:val="24"/>
              </w:rPr>
              <w:t>(под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пись)                    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B95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83B95">
              <w:rPr>
                <w:rFonts w:ascii="Times New Roman" w:hAnsi="Times New Roman"/>
              </w:rPr>
              <w:t>Яркополенская</w:t>
            </w:r>
            <w:proofErr w:type="spellEnd"/>
            <w:r w:rsidRPr="00283B95">
              <w:rPr>
                <w:rFonts w:ascii="Times New Roman" w:hAnsi="Times New Roman"/>
              </w:rPr>
              <w:t xml:space="preserve"> ОШ</w:t>
            </w:r>
            <w:r w:rsidRPr="00283B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   В.Н.Станиславская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283B95">
              <w:rPr>
                <w:rFonts w:ascii="Times New Roman" w:hAnsi="Times New Roman"/>
                <w:sz w:val="20"/>
                <w:szCs w:val="24"/>
              </w:rPr>
              <w:t>(подпись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0"/>
                <w:szCs w:val="24"/>
              </w:rPr>
              <w:t>«____» _______________ 201__ г.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E02" w:rsidRPr="00283B95" w:rsidRDefault="00874DD3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283B95">
              <w:rPr>
                <w:rFonts w:ascii="Times New Roman" w:hAnsi="Times New Roman"/>
              </w:rPr>
              <w:t>Яркополенская</w:t>
            </w:r>
            <w:proofErr w:type="spellEnd"/>
            <w:r w:rsidRPr="00283B95">
              <w:rPr>
                <w:rFonts w:ascii="Times New Roman" w:hAnsi="Times New Roman"/>
              </w:rPr>
              <w:t xml:space="preserve"> ОШ</w:t>
            </w:r>
            <w:r w:rsidRPr="00283B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283B95">
              <w:rPr>
                <w:rFonts w:ascii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0E6E02" w:rsidRPr="00283B95" w:rsidRDefault="000E6E02" w:rsidP="00C759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B95">
              <w:rPr>
                <w:rFonts w:ascii="Times New Roman" w:hAnsi="Times New Roman"/>
                <w:sz w:val="24"/>
                <w:szCs w:val="24"/>
              </w:rPr>
              <w:t>Приказ № ___ от ___________</w:t>
            </w:r>
          </w:p>
        </w:tc>
      </w:tr>
    </w:tbl>
    <w:p w:rsidR="000E6E02" w:rsidRDefault="000E6E02" w:rsidP="000E6E02">
      <w:pPr>
        <w:widowControl w:val="0"/>
        <w:autoSpaceDE w:val="0"/>
        <w:autoSpaceDN w:val="0"/>
        <w:adjustRightInd w:val="0"/>
        <w:spacing w:after="0" w:line="240" w:lineRule="auto"/>
        <w:ind w:left="2700" w:hanging="27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 w:line="240" w:lineRule="auto"/>
        <w:ind w:left="2700" w:hanging="2700"/>
        <w:jc w:val="center"/>
        <w:rPr>
          <w:rFonts w:ascii="Times New Roman" w:hAnsi="Times New Roman"/>
          <w:sz w:val="24"/>
          <w:szCs w:val="24"/>
        </w:rPr>
      </w:pPr>
      <w:r w:rsidRPr="00283B95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Pr="00ED06A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внеурочной деятельности«Школа здоровья»</w:t>
      </w:r>
      <w:r w:rsidR="001706FF">
        <w:rPr>
          <w:rFonts w:ascii="Times New Roman" w:hAnsi="Times New Roman"/>
          <w:sz w:val="28"/>
          <w:szCs w:val="28"/>
        </w:rPr>
        <w:t xml:space="preserve"> (спортивно-оздоровительное направление)</w:t>
      </w: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B95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="00874DD3">
        <w:rPr>
          <w:rFonts w:ascii="Times New Roman" w:hAnsi="Times New Roman"/>
          <w:sz w:val="28"/>
          <w:szCs w:val="28"/>
        </w:rPr>
        <w:t>2</w:t>
      </w:r>
      <w:proofErr w:type="gramEnd"/>
      <w:r w:rsidR="00874DD3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 класса</w:t>
      </w:r>
    </w:p>
    <w:p w:rsidR="000E6E02" w:rsidRDefault="000E6E02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34 часа (1</w:t>
      </w:r>
      <w:r w:rsidRPr="00283B95">
        <w:rPr>
          <w:rFonts w:ascii="Times New Roman" w:hAnsi="Times New Roman"/>
          <w:sz w:val="28"/>
          <w:szCs w:val="28"/>
        </w:rPr>
        <w:t>час/</w:t>
      </w:r>
      <w:proofErr w:type="spellStart"/>
      <w:r w:rsidRPr="00283B95">
        <w:rPr>
          <w:rFonts w:ascii="Times New Roman" w:hAnsi="Times New Roman"/>
          <w:sz w:val="28"/>
          <w:szCs w:val="28"/>
        </w:rPr>
        <w:t>нед</w:t>
      </w:r>
      <w:proofErr w:type="spellEnd"/>
      <w:r w:rsidRPr="00283B95">
        <w:rPr>
          <w:rFonts w:ascii="Times New Roman" w:hAnsi="Times New Roman"/>
          <w:sz w:val="28"/>
          <w:szCs w:val="28"/>
        </w:rPr>
        <w:t>)</w:t>
      </w:r>
      <w:r w:rsidR="00FE233F">
        <w:rPr>
          <w:rFonts w:ascii="Times New Roman" w:hAnsi="Times New Roman"/>
          <w:sz w:val="28"/>
          <w:szCs w:val="28"/>
        </w:rPr>
        <w:t>.</w:t>
      </w:r>
    </w:p>
    <w:p w:rsidR="00FE233F" w:rsidRDefault="00FE233F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33F" w:rsidRDefault="00FE233F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33F" w:rsidRDefault="00FE233F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33F" w:rsidRDefault="00FE233F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33F" w:rsidRDefault="00FE233F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33F" w:rsidRDefault="00FE233F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33F" w:rsidRPr="00283B95" w:rsidRDefault="00FE233F" w:rsidP="000E6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6E02" w:rsidRDefault="000E6E02" w:rsidP="000E6E02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proofErr w:type="gramStart"/>
      <w:r w:rsidRPr="00ED06A0">
        <w:rPr>
          <w:rFonts w:ascii="Times New Roman" w:hAnsi="Times New Roman"/>
          <w:sz w:val="28"/>
          <w:szCs w:val="28"/>
        </w:rPr>
        <w:t>Составитель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74DD3">
        <w:rPr>
          <w:rFonts w:ascii="Times New Roman" w:hAnsi="Times New Roman"/>
          <w:sz w:val="28"/>
          <w:szCs w:val="28"/>
        </w:rPr>
        <w:t>Лебедева Ольга Юрьевна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6A0">
        <w:rPr>
          <w:rFonts w:ascii="Times New Roman" w:hAnsi="Times New Roman"/>
          <w:b/>
          <w:sz w:val="28"/>
          <w:szCs w:val="28"/>
        </w:rPr>
        <w:t xml:space="preserve">, </w:t>
      </w:r>
      <w:r w:rsidRPr="000E6E02">
        <w:rPr>
          <w:rFonts w:ascii="Times New Roman" w:hAnsi="Times New Roman"/>
          <w:sz w:val="28"/>
          <w:szCs w:val="28"/>
        </w:rPr>
        <w:t>учитель начальных классов.</w:t>
      </w:r>
    </w:p>
    <w:p w:rsidR="000E6E02" w:rsidRDefault="000E6E02" w:rsidP="000E6E02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</w:p>
    <w:p w:rsidR="000E6E02" w:rsidRDefault="000E6E02" w:rsidP="000E6E02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</w:p>
    <w:p w:rsidR="000E6E02" w:rsidRPr="000E6E02" w:rsidRDefault="000E6E02" w:rsidP="000E6E02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E6E02" w:rsidRDefault="00874DD3" w:rsidP="00874DD3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2017</w:t>
      </w:r>
      <w:r w:rsidR="000E6E02" w:rsidRPr="00283B9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:rsidR="000E6E02" w:rsidRDefault="000E6E02" w:rsidP="000E6E02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</w:p>
    <w:p w:rsidR="000E6E02" w:rsidRDefault="000E6E02" w:rsidP="000E6E02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</w:p>
    <w:p w:rsidR="000E6E02" w:rsidRDefault="000E6E02" w:rsidP="000E6E02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</w:p>
    <w:p w:rsidR="000E6E02" w:rsidRPr="00283B95" w:rsidRDefault="000E6E02" w:rsidP="000E6E02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</w:p>
    <w:p w:rsidR="00BD4EE4" w:rsidRPr="00C2501D" w:rsidRDefault="00BD4EE4" w:rsidP="00C2501D">
      <w:p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t>ШКОЛА ЗДОРОВЬЯ</w:t>
      </w:r>
    </w:p>
    <w:p w:rsidR="0089621A" w:rsidRPr="00C2501D" w:rsidRDefault="0089621A" w:rsidP="00C2501D">
      <w:p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74DD3" w:rsidRPr="00F86BB6" w:rsidRDefault="00874DD3" w:rsidP="00874DD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86BB6">
        <w:rPr>
          <w:rFonts w:ascii="Times New Roman" w:hAnsi="Times New Roman"/>
          <w:sz w:val="28"/>
          <w:szCs w:val="28"/>
        </w:rPr>
        <w:t>разработана на основании:</w:t>
      </w:r>
    </w:p>
    <w:p w:rsidR="00874DD3" w:rsidRPr="00ED06A0" w:rsidRDefault="00874DD3" w:rsidP="00874D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1.П</w:t>
      </w:r>
      <w:r w:rsidRPr="00ED06A0">
        <w:rPr>
          <w:rFonts w:ascii="Times New Roman" w:eastAsia="Times New Roman" w:hAnsi="Times New Roman"/>
          <w:sz w:val="24"/>
          <w:szCs w:val="24"/>
          <w:lang w:eastAsia="ru-RU"/>
        </w:rPr>
        <w:t>рограммы дополнительного образования по профилактике детского дорожно-транспортного травматизм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«Правила дорожного движения» </w:t>
      </w:r>
      <w:r w:rsidRPr="00ED06A0">
        <w:rPr>
          <w:rFonts w:ascii="Times New Roman" w:eastAsia="Times New Roman" w:hAnsi="Times New Roman"/>
          <w:sz w:val="24"/>
          <w:szCs w:val="24"/>
          <w:lang w:eastAsia="ru-RU"/>
        </w:rPr>
        <w:t>в рамках реализации Федеральной целевой программы «Повышение безопасности дорожного движения в 2013-2020 годах» на основании постановления Правительства РФ.</w:t>
      </w:r>
      <w:r w:rsidRPr="00ED06A0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Программа составлена в соответствии с требованиями Федерального государствен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ного образовательного стандарта нового </w:t>
      </w:r>
      <w:proofErr w:type="gramStart"/>
      <w:r w:rsidRPr="00ED06A0">
        <w:rPr>
          <w:rFonts w:ascii="Times New Roman" w:eastAsia="Times New Roman" w:hAnsi="Times New Roman"/>
          <w:sz w:val="24"/>
          <w:szCs w:val="24"/>
          <w:lang w:eastAsia="zh-CN"/>
        </w:rPr>
        <w:t>поколения  и</w:t>
      </w:r>
      <w:proofErr w:type="gramEnd"/>
      <w:r w:rsidRPr="00ED06A0">
        <w:rPr>
          <w:rFonts w:ascii="Times New Roman" w:eastAsia="Times New Roman" w:hAnsi="Times New Roman"/>
          <w:sz w:val="24"/>
          <w:szCs w:val="24"/>
          <w:lang w:eastAsia="zh-CN"/>
        </w:rPr>
        <w:t xml:space="preserve">  направлена  на обучение правилам дорожного движения (ПДД) и основам безопасного поведения дорогах и разработана в соответствии с требованиями Законов РФ «Об образовании»,</w:t>
      </w:r>
    </w:p>
    <w:p w:rsidR="0089621A" w:rsidRPr="00874DD3" w:rsidRDefault="00874DD3" w:rsidP="00874D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2. Положения о рабочей программе</w:t>
      </w:r>
      <w:r w:rsidRPr="00ED06A0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ED06A0">
        <w:rPr>
          <w:rFonts w:ascii="Times New Roman" w:hAnsi="Times New Roman"/>
          <w:sz w:val="24"/>
          <w:szCs w:val="24"/>
        </w:rPr>
        <w:t>Яркополенская</w:t>
      </w:r>
      <w:proofErr w:type="spellEnd"/>
      <w:r w:rsidRPr="00ED06A0">
        <w:rPr>
          <w:rFonts w:ascii="Times New Roman" w:hAnsi="Times New Roman"/>
          <w:sz w:val="24"/>
          <w:szCs w:val="24"/>
        </w:rPr>
        <w:t xml:space="preserve"> ОШ» К</w:t>
      </w:r>
      <w:r>
        <w:rPr>
          <w:rFonts w:ascii="Times New Roman" w:hAnsi="Times New Roman"/>
          <w:sz w:val="24"/>
          <w:szCs w:val="24"/>
        </w:rPr>
        <w:t>ировского района Республики Крым.</w:t>
      </w:r>
    </w:p>
    <w:p w:rsidR="002E7A3F" w:rsidRPr="00DE208D" w:rsidRDefault="002E7A3F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E7A3F" w:rsidRPr="00DE208D" w:rsidRDefault="002E7A3F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E7A3F" w:rsidRPr="00DE208D" w:rsidRDefault="007C658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Одним из приоритетных направлений нашего государства и современного образования становится укрепление здоровья нации и особенно подрастающего поколения. </w:t>
      </w:r>
    </w:p>
    <w:p w:rsidR="00FA66B2" w:rsidRPr="00C2501D" w:rsidRDefault="00FA66B2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Здоровье подразумевает не только отсутствие болезни и физических дефектов. Это состояние полного физического, психического и социального благополучия. На развитие и состояние здоровья детей оказывают влияние ряд факторов. Одни из них укрепляют здоровье, другие его ухудшают (факторы риска).</w:t>
      </w:r>
      <w:r w:rsidR="00C44BE9" w:rsidRPr="00C2501D">
        <w:rPr>
          <w:rFonts w:ascii="Times New Roman" w:hAnsi="Times New Roman"/>
          <w:sz w:val="24"/>
          <w:szCs w:val="24"/>
        </w:rPr>
        <w:t>Последние составляют четыре группы:</w:t>
      </w:r>
    </w:p>
    <w:p w:rsidR="00C44BE9" w:rsidRPr="00C2501D" w:rsidRDefault="00C44BE9" w:rsidP="00C2501D">
      <w:pPr>
        <w:numPr>
          <w:ilvl w:val="0"/>
          <w:numId w:val="7"/>
        </w:num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образ жизни (50 % воздействия на здоровье в общей доле влияния факторов риска);</w:t>
      </w:r>
    </w:p>
    <w:p w:rsidR="00C44BE9" w:rsidRPr="00C2501D" w:rsidRDefault="00C44BE9" w:rsidP="00C2501D">
      <w:pPr>
        <w:numPr>
          <w:ilvl w:val="0"/>
          <w:numId w:val="7"/>
        </w:num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наследственность (20 %);</w:t>
      </w:r>
    </w:p>
    <w:p w:rsidR="00C44BE9" w:rsidRPr="00C2501D" w:rsidRDefault="00C44BE9" w:rsidP="00C2501D">
      <w:pPr>
        <w:numPr>
          <w:ilvl w:val="0"/>
          <w:numId w:val="7"/>
        </w:num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внешняя среда (20 %);</w:t>
      </w:r>
    </w:p>
    <w:p w:rsidR="00C44BE9" w:rsidRPr="00C2501D" w:rsidRDefault="00C44BE9" w:rsidP="00C2501D">
      <w:pPr>
        <w:numPr>
          <w:ilvl w:val="0"/>
          <w:numId w:val="7"/>
        </w:num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качество медицинского обслуживания (10 %).</w:t>
      </w:r>
    </w:p>
    <w:p w:rsidR="00C44BE9" w:rsidRPr="00C2501D" w:rsidRDefault="00C44BE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Таким образом, основным фактором, формирующим здоровье </w:t>
      </w:r>
    </w:p>
    <w:p w:rsidR="00C44BE9" w:rsidRPr="00C2501D" w:rsidRDefault="00C44BE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учащегося, является его образ жизни, в который входят следующие составляющие: питание, физическая активность, отношение к вредным привычкам, психологический микроклимат, ответственность за сохранение собственного здоровья.</w:t>
      </w:r>
    </w:p>
    <w:p w:rsidR="00C44BE9" w:rsidRPr="00C2501D" w:rsidRDefault="00C44BE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ab/>
        <w:t>Здоровье, в свою очередь, является основным фактором, определяющим эффективность обучения. Только здоровый ребёнок способен успешно и в полной мере овладеть школьной программой. Нарушение здоровья приводит к трудностям в обучении. В связи с этим перед школой стоят сразу две задачи:</w:t>
      </w:r>
    </w:p>
    <w:p w:rsidR="00C44BE9" w:rsidRPr="00C2501D" w:rsidRDefault="00C44BE9" w:rsidP="00C2501D">
      <w:pPr>
        <w:numPr>
          <w:ilvl w:val="0"/>
          <w:numId w:val="9"/>
        </w:num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сохранить, поддержать и укрепить тот уровень здоровья, с которым ребёнок приходит в образовательное учреждение;</w:t>
      </w:r>
    </w:p>
    <w:p w:rsidR="00C44BE9" w:rsidRPr="00C2501D" w:rsidRDefault="00C44BE9" w:rsidP="00C2501D">
      <w:pPr>
        <w:numPr>
          <w:ilvl w:val="0"/>
          <w:numId w:val="9"/>
        </w:num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воспитать у него ценностное отношение к собственному здоровью.</w:t>
      </w:r>
    </w:p>
    <w:p w:rsidR="00E339C9" w:rsidRPr="00C2501D" w:rsidRDefault="004D6E40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2501D">
        <w:rPr>
          <w:rFonts w:ascii="Times New Roman" w:hAnsi="Times New Roman"/>
          <w:bCs/>
          <w:sz w:val="24"/>
          <w:szCs w:val="24"/>
        </w:rPr>
        <w:t xml:space="preserve">Программа кружка </w:t>
      </w:r>
      <w:r w:rsidR="00E339C9" w:rsidRPr="00C2501D">
        <w:rPr>
          <w:rFonts w:ascii="Times New Roman" w:hAnsi="Times New Roman"/>
          <w:bCs/>
          <w:sz w:val="24"/>
          <w:szCs w:val="24"/>
        </w:rPr>
        <w:t>«Школа здоровья» направлен</w:t>
      </w:r>
      <w:r w:rsidRPr="00C2501D">
        <w:rPr>
          <w:rFonts w:ascii="Times New Roman" w:hAnsi="Times New Roman"/>
          <w:bCs/>
          <w:sz w:val="24"/>
          <w:szCs w:val="24"/>
        </w:rPr>
        <w:t>а</w:t>
      </w:r>
      <w:r w:rsidR="00E339C9" w:rsidRPr="00C2501D">
        <w:rPr>
          <w:rFonts w:ascii="Times New Roman" w:hAnsi="Times New Roman"/>
          <w:bCs/>
          <w:sz w:val="24"/>
          <w:szCs w:val="24"/>
        </w:rPr>
        <w:t xml:space="preserve"> на решение этих задач.</w:t>
      </w:r>
    </w:p>
    <w:p w:rsidR="002E7A3F" w:rsidRPr="00C2501D" w:rsidRDefault="004D6E40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b/>
          <w:bCs/>
          <w:i/>
          <w:sz w:val="24"/>
          <w:szCs w:val="24"/>
        </w:rPr>
        <w:t>Цель</w:t>
      </w:r>
      <w:r w:rsidR="002E7A3F" w:rsidRPr="00C2501D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="002E7A3F" w:rsidRPr="00C2501D">
        <w:rPr>
          <w:rFonts w:ascii="Times New Roman" w:hAnsi="Times New Roman"/>
          <w:sz w:val="24"/>
          <w:szCs w:val="24"/>
        </w:rPr>
        <w:t>формирование ценностного отношения к своему здоровью и здоровому образу жизни.</w:t>
      </w:r>
    </w:p>
    <w:p w:rsidR="002E7A3F" w:rsidRPr="00C2501D" w:rsidRDefault="004D6E40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C2501D">
        <w:rPr>
          <w:rFonts w:ascii="Times New Roman" w:hAnsi="Times New Roman"/>
          <w:b/>
          <w:i/>
          <w:sz w:val="24"/>
          <w:szCs w:val="24"/>
        </w:rPr>
        <w:t>Задачи</w:t>
      </w:r>
      <w:r w:rsidR="002E7A3F" w:rsidRPr="00C2501D">
        <w:rPr>
          <w:rFonts w:ascii="Times New Roman" w:hAnsi="Times New Roman"/>
          <w:b/>
          <w:i/>
          <w:sz w:val="24"/>
          <w:szCs w:val="24"/>
        </w:rPr>
        <w:t>:</w:t>
      </w:r>
    </w:p>
    <w:p w:rsidR="00FD5F90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FD5F90" w:rsidRPr="00C2501D">
        <w:rPr>
          <w:rFonts w:ascii="Times New Roman" w:hAnsi="Times New Roman"/>
          <w:sz w:val="24"/>
          <w:szCs w:val="24"/>
        </w:rPr>
        <w:t>Способствовать развитию потребности в здоровом образе жизни.</w:t>
      </w:r>
    </w:p>
    <w:p w:rsidR="00895B59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2. </w:t>
      </w:r>
      <w:r w:rsidR="00624688" w:rsidRPr="00C2501D">
        <w:rPr>
          <w:rFonts w:ascii="Times New Roman" w:hAnsi="Times New Roman"/>
          <w:sz w:val="24"/>
          <w:szCs w:val="24"/>
        </w:rPr>
        <w:t xml:space="preserve">Обучить учащихся приёмам по профилактике </w:t>
      </w:r>
      <w:r w:rsidR="00FD5F90" w:rsidRPr="00C2501D">
        <w:rPr>
          <w:rFonts w:ascii="Times New Roman" w:hAnsi="Times New Roman"/>
          <w:sz w:val="24"/>
          <w:szCs w:val="24"/>
        </w:rPr>
        <w:t xml:space="preserve">простудных </w:t>
      </w:r>
    </w:p>
    <w:p w:rsidR="00E339C9" w:rsidRPr="00C2501D" w:rsidRDefault="00FD5F90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заболеваний.</w:t>
      </w:r>
    </w:p>
    <w:p w:rsidR="00895B59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3. </w:t>
      </w:r>
      <w:r w:rsidR="00E339C9" w:rsidRPr="00C2501D">
        <w:rPr>
          <w:rFonts w:ascii="Times New Roman" w:hAnsi="Times New Roman"/>
          <w:sz w:val="24"/>
          <w:szCs w:val="24"/>
        </w:rPr>
        <w:t>Расширить гигиенические знания и навыки учащихся.</w:t>
      </w:r>
    </w:p>
    <w:p w:rsidR="00895B59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4. Обеспечить возможность удовлетворения потребности в движении у </w:t>
      </w:r>
    </w:p>
    <w:p w:rsidR="00895B59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младших школьников для нормального развития и профилактики умственного утомления.</w:t>
      </w:r>
    </w:p>
    <w:p w:rsidR="00895B59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5. Обучить учащихся приёмам по предупреждению детского </w:t>
      </w:r>
    </w:p>
    <w:p w:rsidR="00895B59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травматизма.</w:t>
      </w:r>
    </w:p>
    <w:p w:rsidR="00C97E34" w:rsidRPr="00C2501D" w:rsidRDefault="004D6E40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eastAsia="Times New Roman" w:hAnsi="Times New Roman"/>
          <w:iCs/>
          <w:sz w:val="24"/>
          <w:szCs w:val="24"/>
          <w:lang w:eastAsia="ar-SA"/>
        </w:rPr>
        <w:t>Программа кружка</w:t>
      </w:r>
      <w:r w:rsidR="00C97E34" w:rsidRPr="00C2501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«Школа здоровья» основывается на </w:t>
      </w:r>
      <w:proofErr w:type="spellStart"/>
      <w:r w:rsidR="00C97E34" w:rsidRPr="00C2501D">
        <w:rPr>
          <w:rFonts w:ascii="Times New Roman" w:eastAsia="Times New Roman" w:hAnsi="Times New Roman"/>
          <w:iCs/>
          <w:sz w:val="24"/>
          <w:szCs w:val="24"/>
          <w:lang w:eastAsia="ar-SA"/>
        </w:rPr>
        <w:t>общедидактических</w:t>
      </w:r>
      <w:proofErr w:type="spellEnd"/>
      <w:r w:rsidR="00C97E34" w:rsidRPr="00C2501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и специфических принципах обучения младших школьников: 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сознательности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нацеливает на формирование у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школьников глубокого понимания, устойчивого интереса, осмысленного отношения к познавательной деятельности.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систематичности и последовательности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проявляется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 xml:space="preserve">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C2501D">
        <w:rPr>
          <w:rFonts w:eastAsia="Times New Roman" w:cs="Times New Roman"/>
          <w:iCs/>
          <w:lang w:val="ru-RU" w:eastAsia="ar-SA" w:bidi="ar-SA"/>
        </w:rPr>
        <w:t>здоровьесберегающими</w:t>
      </w:r>
      <w:proofErr w:type="spellEnd"/>
      <w:r w:rsidRPr="00C2501D">
        <w:rPr>
          <w:rFonts w:eastAsia="Times New Roman" w:cs="Times New Roman"/>
          <w:iCs/>
          <w:lang w:val="ru-RU" w:eastAsia="ar-SA" w:bidi="ar-SA"/>
        </w:rPr>
        <w:t xml:space="preserve"> мероприятиями приучат учащихся постоянно соблюдать оздоровительно-воспитательный режим.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повторения знаний, умений и навыков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является одним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из важнейших.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постепенности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. Стратегия и тактика систематического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 xml:space="preserve">и последовательного обучения важна для формирования </w:t>
      </w:r>
      <w:proofErr w:type="spellStart"/>
      <w:r w:rsidRPr="00C2501D">
        <w:rPr>
          <w:rFonts w:eastAsia="Times New Roman" w:cs="Times New Roman"/>
          <w:iCs/>
          <w:lang w:val="ru-RU" w:eastAsia="ar-SA" w:bidi="ar-SA"/>
        </w:rPr>
        <w:t>здоровьесберегающих</w:t>
      </w:r>
      <w:proofErr w:type="spellEnd"/>
      <w:r w:rsidRPr="00C2501D">
        <w:rPr>
          <w:rFonts w:eastAsia="Times New Roman" w:cs="Times New Roman"/>
          <w:iCs/>
          <w:lang w:val="ru-RU" w:eastAsia="ar-SA" w:bidi="ar-SA"/>
        </w:rPr>
        <w:t xml:space="preserve"> условий всестороннего образования ребёнка.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индивидуализации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осуществляется на основе общих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непрерывности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выражает закономерности построения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педагогики оздоровления как целостного процесса. Он тесно связан с принципом системного чередования нагрузок и отдыха.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цикличности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способствует упорядочению процесса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 xml:space="preserve">Принцип учёта возрастных и индивидуальных особенностей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учащихся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является фундаментом 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 w:rsidRPr="00C2501D">
        <w:rPr>
          <w:rFonts w:eastAsia="Times New Roman" w:cs="Times New Roman"/>
          <w:iCs/>
          <w:lang w:val="ru-RU" w:eastAsia="ar-SA" w:bidi="ar-SA"/>
        </w:rPr>
        <w:t>здоровьесберегающих</w:t>
      </w:r>
      <w:proofErr w:type="spellEnd"/>
      <w:r w:rsidRPr="00C2501D">
        <w:rPr>
          <w:rFonts w:eastAsia="Times New Roman" w:cs="Times New Roman"/>
          <w:iCs/>
          <w:lang w:val="ru-RU" w:eastAsia="ar-SA" w:bidi="ar-SA"/>
        </w:rPr>
        <w:t xml:space="preserve"> технологий.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наглядности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обязывает строить процесс обучения с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lastRenderedPageBreak/>
        <w:t>максимальным использованием форм привлечения органов чувств человека к процессу познания. Принцип наглядности направлен для связи чувственного восприятия с мышлением.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активности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предполагает в учащихся высокую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степень подвижности, самостоятельности, инициативы и творчества.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всестороннего и гармонического развития личности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Принцип оздоровительной направленности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 решает задачи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укрепления здоровья школьника.</w:t>
      </w:r>
    </w:p>
    <w:p w:rsidR="00C97E34" w:rsidRPr="00C2501D" w:rsidRDefault="00C97E34" w:rsidP="00C2501D">
      <w:pPr>
        <w:pStyle w:val="2"/>
        <w:numPr>
          <w:ilvl w:val="0"/>
          <w:numId w:val="11"/>
        </w:numPr>
        <w:spacing w:line="240" w:lineRule="auto"/>
        <w:ind w:left="709" w:right="0" w:hanging="709"/>
        <w:rPr>
          <w:rFonts w:eastAsia="Times New Roman" w:cs="Times New Roman"/>
          <w:i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 xml:space="preserve">Принцип формирования ответственностиу учащихся за своё </w:t>
      </w:r>
    </w:p>
    <w:p w:rsidR="00C97E34" w:rsidRPr="00C2501D" w:rsidRDefault="00C97E34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/>
          <w:iCs/>
          <w:lang w:val="ru-RU" w:eastAsia="ar-SA" w:bidi="ar-SA"/>
        </w:rPr>
      </w:pPr>
      <w:r w:rsidRPr="00C2501D">
        <w:rPr>
          <w:rFonts w:eastAsia="Times New Roman" w:cs="Times New Roman"/>
          <w:i/>
          <w:iCs/>
          <w:lang w:val="ru-RU" w:eastAsia="ar-SA" w:bidi="ar-SA"/>
        </w:rPr>
        <w:t>здоровье и здоровье окружающих людей.</w:t>
      </w:r>
    </w:p>
    <w:p w:rsidR="00FA66B2" w:rsidRPr="00C2501D" w:rsidRDefault="004D6E40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2501D">
        <w:rPr>
          <w:rFonts w:ascii="Times New Roman" w:hAnsi="Times New Roman"/>
          <w:bCs/>
          <w:sz w:val="24"/>
          <w:szCs w:val="24"/>
        </w:rPr>
        <w:t>Программа кружка</w:t>
      </w:r>
      <w:r w:rsidR="00FA66B2" w:rsidRPr="00C2501D">
        <w:rPr>
          <w:rFonts w:ascii="Times New Roman" w:hAnsi="Times New Roman"/>
          <w:bCs/>
          <w:sz w:val="24"/>
          <w:szCs w:val="24"/>
        </w:rPr>
        <w:t xml:space="preserve"> «Школа здоровья»</w:t>
      </w:r>
      <w:r w:rsidR="00E339C9" w:rsidRPr="00C2501D">
        <w:rPr>
          <w:rFonts w:ascii="Times New Roman" w:hAnsi="Times New Roman"/>
          <w:bCs/>
          <w:sz w:val="24"/>
          <w:szCs w:val="24"/>
        </w:rPr>
        <w:t xml:space="preserve"> рассчитан</w:t>
      </w:r>
      <w:r w:rsidRPr="00C2501D">
        <w:rPr>
          <w:rFonts w:ascii="Times New Roman" w:hAnsi="Times New Roman"/>
          <w:bCs/>
          <w:sz w:val="24"/>
          <w:szCs w:val="24"/>
        </w:rPr>
        <w:t>а</w:t>
      </w:r>
      <w:r w:rsidR="00E339C9" w:rsidRPr="00C2501D">
        <w:rPr>
          <w:rFonts w:ascii="Times New Roman" w:hAnsi="Times New Roman"/>
          <w:bCs/>
          <w:sz w:val="24"/>
          <w:szCs w:val="24"/>
        </w:rPr>
        <w:t xml:space="preserve"> на 4 года обучения для учащихся </w:t>
      </w:r>
      <w:r w:rsidR="00BD4EE4" w:rsidRPr="00C2501D">
        <w:rPr>
          <w:rFonts w:ascii="Times New Roman" w:hAnsi="Times New Roman"/>
          <w:bCs/>
          <w:sz w:val="24"/>
          <w:szCs w:val="24"/>
        </w:rPr>
        <w:t xml:space="preserve">2 </w:t>
      </w:r>
      <w:r w:rsidR="00E339C9" w:rsidRPr="00C2501D">
        <w:rPr>
          <w:rFonts w:ascii="Times New Roman" w:hAnsi="Times New Roman"/>
          <w:bCs/>
          <w:sz w:val="24"/>
          <w:szCs w:val="24"/>
        </w:rPr>
        <w:t>классов по</w:t>
      </w:r>
      <w:r w:rsidR="00BD4EE4" w:rsidRPr="00C2501D">
        <w:rPr>
          <w:rFonts w:ascii="Times New Roman" w:hAnsi="Times New Roman"/>
          <w:bCs/>
          <w:sz w:val="24"/>
          <w:szCs w:val="24"/>
        </w:rPr>
        <w:t xml:space="preserve"> 1часу в неделю. 2</w:t>
      </w:r>
      <w:r w:rsidR="00E339C9" w:rsidRPr="00C2501D">
        <w:rPr>
          <w:rFonts w:ascii="Times New Roman" w:hAnsi="Times New Roman"/>
          <w:bCs/>
          <w:sz w:val="24"/>
          <w:szCs w:val="24"/>
        </w:rPr>
        <w:t xml:space="preserve"> класс – предусматривает </w:t>
      </w:r>
      <w:r w:rsidR="00BD4EE4" w:rsidRPr="00C2501D">
        <w:rPr>
          <w:rFonts w:ascii="Times New Roman" w:hAnsi="Times New Roman"/>
          <w:bCs/>
          <w:sz w:val="24"/>
          <w:szCs w:val="24"/>
        </w:rPr>
        <w:t>34 часа</w:t>
      </w:r>
      <w:r w:rsidR="00E339C9" w:rsidRPr="00C2501D">
        <w:rPr>
          <w:rFonts w:ascii="Times New Roman" w:hAnsi="Times New Roman"/>
          <w:bCs/>
          <w:sz w:val="24"/>
          <w:szCs w:val="24"/>
        </w:rPr>
        <w:t xml:space="preserve">. </w:t>
      </w:r>
    </w:p>
    <w:p w:rsidR="00E40D95" w:rsidRPr="00C2501D" w:rsidRDefault="004D6E40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Программа кружка</w:t>
      </w:r>
      <w:r w:rsidR="00E40D95" w:rsidRPr="00C2501D">
        <w:rPr>
          <w:rFonts w:eastAsia="Times New Roman" w:cs="Times New Roman"/>
          <w:iCs/>
          <w:lang w:val="ru-RU" w:eastAsia="ar-SA" w:bidi="ar-SA"/>
        </w:rPr>
        <w:t xml:space="preserve"> включает три основных раздела:</w:t>
      </w:r>
    </w:p>
    <w:p w:rsidR="00E40D95" w:rsidRPr="00C2501D" w:rsidRDefault="00E40D95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1. Секреты здоровья.</w:t>
      </w:r>
    </w:p>
    <w:p w:rsidR="00E40D95" w:rsidRPr="00C2501D" w:rsidRDefault="00E40D95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2. Попрыгать, поиграть.</w:t>
      </w:r>
    </w:p>
    <w:p w:rsidR="00E40D95" w:rsidRPr="00C2501D" w:rsidRDefault="00E40D95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3. Профилактика детского травматизма.</w:t>
      </w:r>
    </w:p>
    <w:p w:rsidR="00E40D95" w:rsidRPr="00C2501D" w:rsidRDefault="00895B59" w:rsidP="00C2501D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Первый раздел решает следующие задачи курса: </w:t>
      </w:r>
      <w:r w:rsidRPr="00C2501D">
        <w:rPr>
          <w:rFonts w:ascii="Times New Roman" w:hAnsi="Times New Roman"/>
          <w:sz w:val="24"/>
          <w:szCs w:val="24"/>
        </w:rPr>
        <w:t>способствовать развитию потребности в здоровом образе жизни, обучить учащихся  приёмам по профилактике простудных заболеваний, расширить гигиенические знания и навыки учащихся. Второй раздел решает задачу – обеспечить возможность удовлетворения потребности в движении у младших школьников для нормального развития и профилактики умственного утомления. Третий раздел решает задачу – обучить учащихся приёмам по предупреждению детского травматизма.</w:t>
      </w:r>
    </w:p>
    <w:p w:rsidR="00E40D95" w:rsidRPr="00C2501D" w:rsidRDefault="00390945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В ходе и</w:t>
      </w:r>
      <w:r w:rsidR="004D6E40" w:rsidRPr="00C2501D">
        <w:rPr>
          <w:rFonts w:eastAsia="Times New Roman" w:cs="Times New Roman"/>
          <w:iCs/>
          <w:lang w:val="ru-RU" w:eastAsia="ar-SA" w:bidi="ar-SA"/>
        </w:rPr>
        <w:t xml:space="preserve">зучения основных разделов программы кружка </w:t>
      </w:r>
      <w:r w:rsidRPr="00C2501D">
        <w:rPr>
          <w:rFonts w:eastAsia="Times New Roman" w:cs="Times New Roman"/>
          <w:iCs/>
          <w:lang w:val="ru-RU" w:eastAsia="ar-SA" w:bidi="ar-SA"/>
        </w:rPr>
        <w:t>«Школа здоровья» ученики научатся:</w:t>
      </w:r>
    </w:p>
    <w:p w:rsidR="00390945" w:rsidRPr="00C2501D" w:rsidRDefault="00390945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 xml:space="preserve">- </w:t>
      </w:r>
      <w:r w:rsidR="00F17817" w:rsidRPr="00C2501D">
        <w:rPr>
          <w:rFonts w:eastAsia="Times New Roman" w:cs="Times New Roman"/>
          <w:iCs/>
          <w:lang w:val="ru-RU" w:eastAsia="ar-SA" w:bidi="ar-SA"/>
        </w:rPr>
        <w:t>составлять режим дня;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соблюдать гигиену зубов, ротовой полости, кожи;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управлять своими эмоциями;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выполнять упражнения для профилактики простудных заболеваний, сколиоза, плоскостопия;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включать в свой рацион питания полезные продукты;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соблюдать правила дорожного движения во время перехода дорог;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соблюдать правила пользования общественным транспортом;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соблюдать правила пожарной безопасности;</w:t>
      </w:r>
    </w:p>
    <w:p w:rsidR="00F17817" w:rsidRPr="00C2501D" w:rsidRDefault="00F17817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- соблюдать правила техники безопасности в быту, в природе.</w:t>
      </w:r>
    </w:p>
    <w:p w:rsidR="000E6E02" w:rsidRDefault="000E6E02" w:rsidP="00874D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043F" w:rsidRPr="00DE208D" w:rsidRDefault="009A043F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1D356F" w:rsidRPr="00C2501D" w:rsidRDefault="001D356F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t>ОСНОВНЫЕ РАЗДЕЛЫ</w:t>
      </w:r>
      <w:r w:rsidR="00E40D95" w:rsidRPr="00C2501D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1D356F" w:rsidRPr="00C2501D" w:rsidRDefault="001D356F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t>ФОРМЫ</w:t>
      </w:r>
    </w:p>
    <w:p w:rsidR="00E40D95" w:rsidRPr="00C2501D" w:rsidRDefault="001D356F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lastRenderedPageBreak/>
        <w:t>ОЖИДАЕМЫЙ ВОСПИТАТЕЛЬНЫЙ РЕЗУЛЬТАТ</w:t>
      </w:r>
    </w:p>
    <w:p w:rsidR="00E40D95" w:rsidRPr="00C2501D" w:rsidRDefault="00E40D95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984"/>
        <w:gridCol w:w="8222"/>
      </w:tblGrid>
      <w:tr w:rsidR="00E40D95" w:rsidRPr="00C2501D" w:rsidTr="008D338E">
        <w:tc>
          <w:tcPr>
            <w:tcW w:w="675" w:type="dxa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984" w:type="dxa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8222" w:type="dxa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</w:t>
            </w:r>
          </w:p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Ожидаемый </w:t>
            </w:r>
            <w:r w:rsidR="009B6053"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результат</w:t>
            </w:r>
          </w:p>
        </w:tc>
      </w:tr>
      <w:tr w:rsidR="00D970E1" w:rsidRPr="00C2501D" w:rsidTr="008D338E">
        <w:tc>
          <w:tcPr>
            <w:tcW w:w="675" w:type="dxa"/>
            <w:vMerge w:val="restart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Секреты здоровья</w:t>
            </w:r>
          </w:p>
        </w:tc>
        <w:tc>
          <w:tcPr>
            <w:tcW w:w="1984" w:type="dxa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222" w:type="dxa"/>
          </w:tcPr>
          <w:p w:rsidR="00705D27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D970E1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ученика с учителем. Приобретение </w:t>
            </w:r>
            <w:r w:rsidR="009B6053"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учеником социальных 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знаний</w:t>
            </w:r>
            <w:r w:rsidR="00F97C24" w:rsidRPr="00C2501D">
              <w:rPr>
                <w:rFonts w:ascii="Times New Roman" w:eastAsia="Times New Roman" w:hAnsi="Times New Roman"/>
                <w:sz w:val="24"/>
                <w:szCs w:val="24"/>
              </w:rPr>
              <w:t>, первичного понимания социальной реальности и повседневной жизни.</w:t>
            </w:r>
          </w:p>
        </w:tc>
      </w:tr>
      <w:tr w:rsidR="00D970E1" w:rsidRPr="00C2501D" w:rsidTr="008D338E">
        <w:tc>
          <w:tcPr>
            <w:tcW w:w="675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8222" w:type="dxa"/>
          </w:tcPr>
          <w:p w:rsidR="009B6053" w:rsidRPr="00C2501D" w:rsidRDefault="009B6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D970E1" w:rsidRPr="00C2501D" w:rsidRDefault="009B6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ученика с учителем. Приобретение учеником социальных знаний, первичного понимания </w:t>
            </w:r>
            <w:r w:rsidR="00F97C24"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социальной 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реальности</w:t>
            </w:r>
            <w:r w:rsidR="00F97C24"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 и повседневной жизни.</w:t>
            </w:r>
          </w:p>
        </w:tc>
      </w:tr>
      <w:tr w:rsidR="00D970E1" w:rsidRPr="00C2501D" w:rsidTr="008D338E">
        <w:tc>
          <w:tcPr>
            <w:tcW w:w="675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8222" w:type="dxa"/>
          </w:tcPr>
          <w:p w:rsidR="00705D27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D970E1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учеников между собой на уровне класса. Получение опыта</w:t>
            </w:r>
            <w:r w:rsidR="009B6053"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D970E1" w:rsidRPr="00C2501D" w:rsidTr="008D338E">
        <w:tc>
          <w:tcPr>
            <w:tcW w:w="675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8222" w:type="dxa"/>
          </w:tcPr>
          <w:p w:rsidR="00F97C24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D970E1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D970E1" w:rsidRPr="00C2501D" w:rsidTr="008D338E">
        <w:tc>
          <w:tcPr>
            <w:tcW w:w="675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игра в сети Интернет</w:t>
            </w:r>
          </w:p>
        </w:tc>
        <w:tc>
          <w:tcPr>
            <w:tcW w:w="8222" w:type="dxa"/>
          </w:tcPr>
          <w:p w:rsidR="00F97C24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D970E1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</w:t>
            </w:r>
            <w:r w:rsidR="001D356F" w:rsidRPr="00C2501D">
              <w:rPr>
                <w:rFonts w:ascii="Times New Roman" w:eastAsia="Times New Roman" w:hAnsi="Times New Roman"/>
                <w:sz w:val="24"/>
                <w:szCs w:val="24"/>
              </w:rPr>
              <w:t>ка с социальными субъектами за пределами школы, в открытой общественной среде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. Получение опыта </w:t>
            </w:r>
            <w:r w:rsidR="001D356F" w:rsidRPr="00C2501D">
              <w:rPr>
                <w:rFonts w:ascii="Times New Roman" w:eastAsia="Times New Roman" w:hAnsi="Times New Roman"/>
                <w:sz w:val="24"/>
                <w:szCs w:val="24"/>
              </w:rPr>
              <w:t>самостоятельного общественного действия.</w:t>
            </w:r>
          </w:p>
        </w:tc>
      </w:tr>
      <w:tr w:rsidR="00D970E1" w:rsidRPr="00C2501D" w:rsidTr="008D338E">
        <w:tc>
          <w:tcPr>
            <w:tcW w:w="675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8222" w:type="dxa"/>
          </w:tcPr>
          <w:p w:rsidR="00F97C24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D970E1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D970E1" w:rsidRPr="00C2501D" w:rsidTr="008D338E">
        <w:tc>
          <w:tcPr>
            <w:tcW w:w="675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70E1" w:rsidRPr="00C2501D" w:rsidRDefault="00D970E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8222" w:type="dxa"/>
          </w:tcPr>
          <w:p w:rsidR="00F97C24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D970E1" w:rsidRPr="00C2501D" w:rsidRDefault="00F97C2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E40D95" w:rsidRPr="00C2501D" w:rsidTr="008D338E">
        <w:trPr>
          <w:trHeight w:val="307"/>
        </w:trPr>
        <w:tc>
          <w:tcPr>
            <w:tcW w:w="675" w:type="dxa"/>
            <w:vMerge w:val="restart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Попрыгать, поиграть</w:t>
            </w:r>
          </w:p>
        </w:tc>
        <w:tc>
          <w:tcPr>
            <w:tcW w:w="1984" w:type="dxa"/>
          </w:tcPr>
          <w:p w:rsidR="00E40D95" w:rsidRPr="00C2501D" w:rsidRDefault="00C04FD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222" w:type="dxa"/>
          </w:tcPr>
          <w:p w:rsidR="00705D27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E40D95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учеников между собой на уровне класса. </w:t>
            </w:r>
            <w:r w:rsidR="001D356F"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Получение опыта </w:t>
            </w:r>
            <w:r w:rsidR="001D356F" w:rsidRPr="00C250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E40D95" w:rsidRPr="00C2501D" w:rsidTr="008D338E">
        <w:trPr>
          <w:trHeight w:val="307"/>
        </w:trPr>
        <w:tc>
          <w:tcPr>
            <w:tcW w:w="675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D95" w:rsidRPr="00C2501D" w:rsidRDefault="00C04FD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спортивные игры</w:t>
            </w:r>
            <w:r w:rsidR="00EA4438" w:rsidRPr="00C2501D">
              <w:rPr>
                <w:rFonts w:ascii="Times New Roman" w:eastAsia="Times New Roman" w:hAnsi="Times New Roman"/>
                <w:sz w:val="24"/>
                <w:szCs w:val="24"/>
              </w:rPr>
              <w:t>, эстафеты</w:t>
            </w:r>
          </w:p>
        </w:tc>
        <w:tc>
          <w:tcPr>
            <w:tcW w:w="8222" w:type="dxa"/>
          </w:tcPr>
          <w:p w:rsidR="00705D27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E40D95" w:rsidRPr="00C2501D" w:rsidRDefault="00705D2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учеников между собой на уровне класса. </w:t>
            </w:r>
            <w:r w:rsidR="001D356F" w:rsidRPr="00C2501D">
              <w:rPr>
                <w:rFonts w:ascii="Times New Roman" w:eastAsia="Times New Roman" w:hAnsi="Times New Roman"/>
                <w:sz w:val="24"/>
                <w:szCs w:val="24"/>
              </w:rPr>
              <w:t>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E40D95" w:rsidRPr="00C2501D" w:rsidTr="008D338E">
        <w:trPr>
          <w:trHeight w:val="307"/>
        </w:trPr>
        <w:tc>
          <w:tcPr>
            <w:tcW w:w="675" w:type="dxa"/>
            <w:vMerge w:val="restart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Профилактика детского травматизма</w:t>
            </w:r>
          </w:p>
        </w:tc>
        <w:tc>
          <w:tcPr>
            <w:tcW w:w="1984" w:type="dxa"/>
          </w:tcPr>
          <w:p w:rsidR="00E40D95" w:rsidRPr="00C2501D" w:rsidRDefault="00C04FD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222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E40D95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E40D95" w:rsidRPr="00C2501D" w:rsidTr="008D338E">
        <w:trPr>
          <w:trHeight w:val="307"/>
        </w:trPr>
        <w:tc>
          <w:tcPr>
            <w:tcW w:w="675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E40D95" w:rsidRPr="00C2501D" w:rsidRDefault="00C04FD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8222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E40D95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E40D95" w:rsidRPr="00C2501D" w:rsidTr="008D338E">
        <w:trPr>
          <w:trHeight w:val="307"/>
        </w:trPr>
        <w:tc>
          <w:tcPr>
            <w:tcW w:w="675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E40D95" w:rsidRPr="00C2501D" w:rsidRDefault="00C04FD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8222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E40D95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E40D95" w:rsidRPr="00C2501D" w:rsidTr="008D338E">
        <w:trPr>
          <w:trHeight w:val="307"/>
        </w:trPr>
        <w:tc>
          <w:tcPr>
            <w:tcW w:w="675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40D95" w:rsidRPr="00C2501D" w:rsidRDefault="00E40D95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E40D95" w:rsidRPr="00C2501D" w:rsidRDefault="00EA44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8222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E40D95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7E610C" w:rsidRPr="00C2501D" w:rsidTr="008D338E">
        <w:trPr>
          <w:trHeight w:val="307"/>
        </w:trPr>
        <w:tc>
          <w:tcPr>
            <w:tcW w:w="675" w:type="dxa"/>
          </w:tcPr>
          <w:p w:rsidR="007E610C" w:rsidRPr="00C2501D" w:rsidRDefault="007E610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E610C" w:rsidRPr="00C2501D" w:rsidRDefault="007E610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7E610C" w:rsidRPr="00C2501D" w:rsidRDefault="007E610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8222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7E610C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1D356F" w:rsidRPr="00C2501D" w:rsidTr="008D338E">
        <w:trPr>
          <w:trHeight w:val="307"/>
        </w:trPr>
        <w:tc>
          <w:tcPr>
            <w:tcW w:w="675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моделирова-ние</w:t>
            </w:r>
            <w:proofErr w:type="spellEnd"/>
            <w:proofErr w:type="gramEnd"/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8222" w:type="dxa"/>
          </w:tcPr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250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  <w:p w:rsidR="001D356F" w:rsidRPr="00C2501D" w:rsidRDefault="001D356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</w:tbl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0E6E02" w:rsidRDefault="000E6E02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0E6E02" w:rsidRDefault="000E6E02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6B051D" w:rsidRDefault="006B05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6B051D" w:rsidRDefault="006B05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67524C" w:rsidRDefault="0067524C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Pr="00C2501D" w:rsidRDefault="008D338E" w:rsidP="008D338E">
      <w:pPr>
        <w:spacing w:after="0" w:line="240" w:lineRule="auto"/>
        <w:ind w:left="709" w:hanging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2501D">
        <w:rPr>
          <w:rFonts w:ascii="Times New Roman" w:hAnsi="Times New Roman"/>
          <w:bCs/>
          <w:sz w:val="24"/>
          <w:szCs w:val="24"/>
        </w:rPr>
        <w:t xml:space="preserve">Программа кружка «Школа здоровья» рассчитана на 4 года обучения для учащихся 2 классов по 1 часу в неделю. 2 класс – предусматривает 34 часа. </w:t>
      </w:r>
    </w:p>
    <w:p w:rsidR="008D338E" w:rsidRPr="00C2501D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E40D95" w:rsidRPr="00C2501D" w:rsidRDefault="00E40D95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7E610C" w:rsidRPr="00C2501D" w:rsidRDefault="0067524C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lang w:val="ru-RU"/>
        </w:rPr>
      </w:pPr>
      <w:r w:rsidRPr="00C2501D">
        <w:rPr>
          <w:rFonts w:eastAsia="Times New Roman" w:cs="Times New Roman"/>
          <w:b/>
          <w:lang w:val="ru-RU"/>
        </w:rPr>
        <w:t>Секреты здоровья</w:t>
      </w:r>
    </w:p>
    <w:p w:rsidR="00E40D95" w:rsidRPr="00C2501D" w:rsidRDefault="007E610C" w:rsidP="00C2501D">
      <w:pPr>
        <w:pStyle w:val="2"/>
        <w:spacing w:line="240" w:lineRule="auto"/>
        <w:ind w:left="709" w:right="0" w:hanging="709"/>
        <w:rPr>
          <w:rFonts w:eastAsia="Times New Roman" w:cs="Times New Roman"/>
          <w:lang w:val="ru-RU"/>
        </w:rPr>
      </w:pPr>
      <w:r w:rsidRPr="00C2501D">
        <w:rPr>
          <w:rFonts w:eastAsia="Times New Roman" w:cs="Times New Roman"/>
          <w:lang w:val="ru-RU"/>
        </w:rPr>
        <w:t xml:space="preserve">Режим дня. </w:t>
      </w:r>
      <w:r w:rsidR="00A87B16" w:rsidRPr="00C2501D">
        <w:rPr>
          <w:rFonts w:eastAsia="Times New Roman" w:cs="Times New Roman"/>
          <w:lang w:val="ru-RU"/>
        </w:rPr>
        <w:t xml:space="preserve">Комплекс утренней гимнастики. </w:t>
      </w:r>
      <w:r w:rsidRPr="00C2501D">
        <w:rPr>
          <w:rFonts w:eastAsia="Times New Roman" w:cs="Times New Roman"/>
          <w:lang w:val="ru-RU"/>
        </w:rPr>
        <w:t>Гигиена</w:t>
      </w:r>
      <w:r w:rsidR="00A87B16" w:rsidRPr="00C2501D">
        <w:rPr>
          <w:rFonts w:eastAsia="Times New Roman" w:cs="Times New Roman"/>
          <w:lang w:val="ru-RU"/>
        </w:rPr>
        <w:t xml:space="preserve"> зубов, ротовой полости, кожи. Уход за руками и ногами. Охрана зрения, слуха. Профилактика </w:t>
      </w:r>
      <w:r w:rsidRPr="00C2501D">
        <w:rPr>
          <w:rFonts w:eastAsia="Times New Roman" w:cs="Times New Roman"/>
          <w:lang w:val="ru-RU"/>
        </w:rPr>
        <w:t>сколиоза, плоскостопия. Профилактика простудных за</w:t>
      </w:r>
      <w:r w:rsidR="00A87B16" w:rsidRPr="00C2501D">
        <w:rPr>
          <w:rFonts w:eastAsia="Times New Roman" w:cs="Times New Roman"/>
          <w:lang w:val="ru-RU"/>
        </w:rPr>
        <w:t xml:space="preserve">болеваний. </w:t>
      </w:r>
      <w:r w:rsidRPr="00C2501D">
        <w:rPr>
          <w:rFonts w:eastAsia="Times New Roman" w:cs="Times New Roman"/>
          <w:lang w:val="ru-RU"/>
        </w:rPr>
        <w:t xml:space="preserve">Закаливание. Лекарственные растения.  </w:t>
      </w:r>
      <w:r w:rsidR="00D970E1" w:rsidRPr="00C2501D">
        <w:rPr>
          <w:rFonts w:eastAsia="Times New Roman" w:cs="Times New Roman"/>
          <w:lang w:val="ru-RU"/>
        </w:rPr>
        <w:t>Вред курения, употребления алкоголя и наркотиков для организма</w:t>
      </w:r>
      <w:r w:rsidRPr="00C2501D">
        <w:rPr>
          <w:rFonts w:eastAsia="Times New Roman" w:cs="Times New Roman"/>
          <w:lang w:val="ru-RU"/>
        </w:rPr>
        <w:t>.</w:t>
      </w:r>
      <w:r w:rsidR="00D970E1" w:rsidRPr="00C2501D">
        <w:rPr>
          <w:rFonts w:eastAsia="Times New Roman" w:cs="Times New Roman"/>
          <w:lang w:val="ru-RU"/>
        </w:rPr>
        <w:t>Зависимость благополучия и хорошего настроения от умения управл</w:t>
      </w:r>
      <w:r w:rsidR="00390945" w:rsidRPr="00C2501D">
        <w:rPr>
          <w:rFonts w:eastAsia="Times New Roman" w:cs="Times New Roman"/>
          <w:lang w:val="ru-RU"/>
        </w:rPr>
        <w:t xml:space="preserve">ять своими эмоциями. </w:t>
      </w:r>
      <w:r w:rsidR="00A87B16" w:rsidRPr="00C2501D">
        <w:rPr>
          <w:rFonts w:eastAsia="Times New Roman" w:cs="Times New Roman"/>
          <w:lang w:val="ru-RU"/>
        </w:rPr>
        <w:t>Сон – лучшее лекарство. Питание  – необходимое условие жизнедеятельности. Режим питания. Полезные продукты. Витамины.</w:t>
      </w:r>
    </w:p>
    <w:p w:rsidR="0067524C" w:rsidRPr="00C2501D" w:rsidRDefault="00D970E1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lang w:val="ru-RU"/>
        </w:rPr>
      </w:pPr>
      <w:r w:rsidRPr="00C2501D">
        <w:rPr>
          <w:rFonts w:eastAsia="Times New Roman" w:cs="Times New Roman"/>
          <w:b/>
          <w:lang w:val="ru-RU"/>
        </w:rPr>
        <w:t>Попрыгать, поиграть</w:t>
      </w:r>
    </w:p>
    <w:p w:rsidR="00D970E1" w:rsidRPr="00C2501D" w:rsidRDefault="00D970E1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lang w:val="ru-RU"/>
        </w:rPr>
      </w:pPr>
      <w:r w:rsidRPr="00C2501D">
        <w:rPr>
          <w:rFonts w:eastAsia="Times New Roman" w:cs="Times New Roman"/>
          <w:lang w:val="ru-RU"/>
        </w:rPr>
        <w:t>Подвижные игры. Спортивные игры и эстафеты. Игры разных народов.</w:t>
      </w:r>
    </w:p>
    <w:p w:rsidR="0067524C" w:rsidRPr="00C2501D" w:rsidRDefault="0067524C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  <w:r w:rsidRPr="00C2501D">
        <w:rPr>
          <w:rFonts w:eastAsia="Times New Roman" w:cs="Times New Roman"/>
          <w:b/>
          <w:iCs/>
          <w:lang w:val="ru-RU" w:eastAsia="ar-SA" w:bidi="ar-SA"/>
        </w:rPr>
        <w:t>Пр</w:t>
      </w:r>
      <w:r w:rsidR="00D970E1" w:rsidRPr="00C2501D">
        <w:rPr>
          <w:rFonts w:eastAsia="Times New Roman" w:cs="Times New Roman"/>
          <w:b/>
          <w:iCs/>
          <w:lang w:val="ru-RU" w:eastAsia="ar-SA" w:bidi="ar-SA"/>
        </w:rPr>
        <w:t>офилактика детского травматизма</w:t>
      </w:r>
    </w:p>
    <w:p w:rsidR="00D970E1" w:rsidRPr="00C2501D" w:rsidRDefault="00D970E1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lang w:val="ru-RU"/>
        </w:rPr>
        <w:t>Правила дорожного движения. Правила пожарной безопасности. Правила поведения в быту.Правила поведения в природе.</w:t>
      </w:r>
    </w:p>
    <w:p w:rsidR="00707572" w:rsidRPr="00C2501D" w:rsidRDefault="00707572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D970E1" w:rsidRPr="00C2501D" w:rsidRDefault="00D970E1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1D356F" w:rsidRPr="00C2501D" w:rsidRDefault="001D356F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67524C" w:rsidRPr="00C2501D" w:rsidRDefault="0067524C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67524C" w:rsidRPr="00C2501D" w:rsidRDefault="0067524C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67524C" w:rsidRPr="00C2501D" w:rsidRDefault="00806E64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t>2</w:t>
      </w:r>
      <w:r w:rsidR="0067524C" w:rsidRPr="00C2501D">
        <w:rPr>
          <w:rFonts w:ascii="Times New Roman" w:hAnsi="Times New Roman"/>
          <w:b/>
          <w:sz w:val="24"/>
          <w:szCs w:val="24"/>
        </w:rPr>
        <w:t xml:space="preserve"> класс (</w:t>
      </w:r>
      <w:r w:rsidRPr="00C2501D">
        <w:rPr>
          <w:rFonts w:ascii="Times New Roman" w:hAnsi="Times New Roman"/>
          <w:b/>
          <w:sz w:val="24"/>
          <w:szCs w:val="24"/>
        </w:rPr>
        <w:t>34 часа</w:t>
      </w:r>
      <w:r w:rsidR="0067524C" w:rsidRPr="00C2501D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1985"/>
        <w:gridCol w:w="2551"/>
        <w:gridCol w:w="4394"/>
      </w:tblGrid>
      <w:tr w:rsidR="0067524C" w:rsidRPr="00C2501D" w:rsidTr="008D338E">
        <w:tc>
          <w:tcPr>
            <w:tcW w:w="959" w:type="dxa"/>
            <w:vMerge w:val="restart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7524C" w:rsidRPr="00C2501D" w:rsidTr="008D338E">
        <w:tc>
          <w:tcPr>
            <w:tcW w:w="959" w:type="dxa"/>
            <w:vMerge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4394" w:type="dxa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67524C" w:rsidRPr="00C2501D" w:rsidTr="008D338E">
        <w:tc>
          <w:tcPr>
            <w:tcW w:w="959" w:type="dxa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«Секреты здоровья»</w:t>
            </w:r>
          </w:p>
        </w:tc>
        <w:tc>
          <w:tcPr>
            <w:tcW w:w="1985" w:type="dxa"/>
          </w:tcPr>
          <w:p w:rsidR="0067524C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7524C" w:rsidRPr="00C2501D" w:rsidTr="008D338E">
        <w:tc>
          <w:tcPr>
            <w:tcW w:w="959" w:type="dxa"/>
          </w:tcPr>
          <w:p w:rsidR="0067524C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827" w:type="dxa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Режим дня.</w:t>
            </w:r>
          </w:p>
        </w:tc>
        <w:tc>
          <w:tcPr>
            <w:tcW w:w="1985" w:type="dxa"/>
          </w:tcPr>
          <w:p w:rsidR="0067524C" w:rsidRPr="00C2501D" w:rsidRDefault="0081262B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67524C" w:rsidRPr="00C2501D" w:rsidRDefault="00EA44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B0941" w:rsidRPr="00C2501D" w:rsidTr="008D338E">
        <w:tc>
          <w:tcPr>
            <w:tcW w:w="959" w:type="dxa"/>
          </w:tcPr>
          <w:p w:rsidR="00FB0941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B0941" w:rsidRPr="00C2501D" w:rsidRDefault="00FB094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Утренняя зарядка.</w:t>
            </w:r>
          </w:p>
        </w:tc>
        <w:tc>
          <w:tcPr>
            <w:tcW w:w="1985" w:type="dxa"/>
          </w:tcPr>
          <w:p w:rsidR="00FB0941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0941" w:rsidRPr="00C2501D" w:rsidRDefault="00FB094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0941" w:rsidRPr="00C2501D" w:rsidRDefault="0081262B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7524C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EA44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Сон – лучшее лекарство.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EA44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F10839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9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9" w:rsidRPr="00C2501D" w:rsidRDefault="00F10839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Наши друзья – вода и мыло.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9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9" w:rsidRPr="00C2501D" w:rsidRDefault="00F10839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39" w:rsidRPr="00C2501D" w:rsidRDefault="00F10839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431E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FB094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Солнце, воздух и вода – наши верные друзья.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1262B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1262B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FB094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56431E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«Попрыгать, поиграть»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7524C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7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FD3A87" w:rsidRPr="00C2501D">
              <w:rPr>
                <w:rFonts w:ascii="Times New Roman" w:eastAsia="Times New Roman" w:hAnsi="Times New Roman"/>
                <w:sz w:val="24"/>
                <w:szCs w:val="24"/>
              </w:rPr>
              <w:t>-7</w:t>
            </w:r>
          </w:p>
          <w:p w:rsidR="0067524C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(1</w:t>
            </w:r>
            <w:r w:rsidR="00FD3A87" w:rsidRPr="00C2501D">
              <w:rPr>
                <w:rFonts w:ascii="Times New Roman" w:eastAsia="Times New Roman" w:hAnsi="Times New Roman"/>
                <w:sz w:val="24"/>
                <w:szCs w:val="24"/>
              </w:rPr>
              <w:t>-2)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EA44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67524C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E" w:rsidRDefault="008D338E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8-</w:t>
            </w:r>
            <w:r w:rsidR="00FD3A87" w:rsidRPr="00C2501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67524C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(3-4-5)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EA44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Спортивные игры и эстафеты.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</w:tr>
      <w:tr w:rsidR="0067524C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«Профилактика детского травматизма»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21+3 из резерва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C" w:rsidRPr="00C2501D" w:rsidRDefault="0067524C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2057D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1. Правила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806E64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83BA4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D3A87" w:rsidRPr="00C2501D">
              <w:rPr>
                <w:rFonts w:ascii="Times New Roman" w:eastAsia="Times New Roman" w:hAnsi="Times New Roman"/>
                <w:sz w:val="24"/>
                <w:szCs w:val="24"/>
              </w:rPr>
              <w:t>1(1)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Элементы улиц и дорог: т</w:t>
            </w:r>
            <w:r w:rsidR="00F83BA4" w:rsidRPr="00C2501D">
              <w:rPr>
                <w:rFonts w:ascii="Times New Roman" w:eastAsia="Times New Roman" w:hAnsi="Times New Roman"/>
                <w:sz w:val="24"/>
                <w:szCs w:val="24"/>
              </w:rPr>
              <w:t>ротуар, бордюр, проезжая часть.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0C7CB6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0C7CB6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824053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F83BA4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12(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F83BA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Правостороннее движение пешеходов по тротуарам.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0C7CB6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0C7CB6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0C7CB6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13(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Pr="00C2501D" w:rsidRDefault="000C7CB6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«Движение пешеходов по тротуару»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Pr="00C2501D" w:rsidRDefault="000C7CB6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Pr="00C2501D" w:rsidRDefault="0012057D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2057D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14(</w:t>
            </w:r>
            <w:r w:rsidR="00CA7121"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Красный, жёлтый, зелёный.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F83BA4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15(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F83BA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Дорожные знаки: предупреждающие, запрещающие, предписывающие.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81262B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81262B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12057D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F83BA4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16(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F83BA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  <w:r w:rsidR="000C7CB6"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 «Дорожные знаки»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A4" w:rsidRPr="00C2501D" w:rsidRDefault="0012057D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24053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17(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Участники дорожного движения.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0C7CB6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12057D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824053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18(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«Мы – пешеходы».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24053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19(9)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824053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20(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Я – велосипедист.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12057D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824053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21(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6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</w:t>
            </w:r>
            <w:r w:rsidR="00824053" w:rsidRPr="00C2501D">
              <w:rPr>
                <w:rFonts w:ascii="Times New Roman" w:eastAsia="Times New Roman" w:hAnsi="Times New Roman"/>
                <w:sz w:val="24"/>
                <w:szCs w:val="24"/>
              </w:rPr>
              <w:t>Правила перехода улиц и дорог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24053" w:rsidRPr="00C2501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CA7121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24053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22(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«Где можно играть».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824053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softHyphen/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53" w:rsidRPr="00C2501D" w:rsidRDefault="00CA7121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2057D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12057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2. Правила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7D" w:rsidRPr="00C2501D" w:rsidRDefault="00806E64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B0301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23(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DB030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Огонь – друг или враг?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DB030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DB030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C74688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DB0301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24(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707572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Где дым, там  и огонь.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707572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01" w:rsidRPr="00C2501D" w:rsidRDefault="00707572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</w:tr>
      <w:tr w:rsidR="00C74688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25(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C2501D" w:rsidRDefault="00707572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Спички детям – не игрушка.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C2501D" w:rsidRDefault="00C74688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44A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3. Правила поведения в быту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806E64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3344A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26(</w:t>
            </w:r>
            <w:r w:rsidR="00CA7121"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707572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Опасность у нас дома.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40EED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ED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27(</w:t>
            </w:r>
            <w:r w:rsidR="00CA7121"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ED" w:rsidRPr="00C2501D" w:rsidRDefault="00707572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Безопасность при общении с домашними животными.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ED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ED" w:rsidRPr="00C2501D" w:rsidRDefault="00840EE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ED" w:rsidRPr="00C2501D" w:rsidRDefault="00840EED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3344A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4. Правила поведения в природе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3344A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28 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Если солнечно и жарко.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3344A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29(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Если на улице дождь и гроза.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3344A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30(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Правила безопасности на воде.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3344A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FD3A87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31(</w:t>
            </w:r>
            <w:r w:rsidR="00FB3038" w:rsidRPr="00C250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33344A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Обобщение по разделу</w:t>
            </w:r>
            <w:r w:rsidR="00A47C77" w:rsidRPr="00C2501D">
              <w:rPr>
                <w:rFonts w:ascii="Times New Roman" w:eastAsia="Times New Roman" w:hAnsi="Times New Roman"/>
                <w:sz w:val="24"/>
                <w:szCs w:val="24"/>
              </w:rPr>
              <w:t>. Викторина «</w:t>
            </w:r>
            <w:r w:rsidR="007E610C" w:rsidRPr="00C2501D">
              <w:rPr>
                <w:rFonts w:ascii="Times New Roman" w:eastAsia="Times New Roman" w:hAnsi="Times New Roman"/>
                <w:sz w:val="24"/>
                <w:szCs w:val="24"/>
              </w:rPr>
              <w:t>Моя безопасность»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CA7121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806E6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4A" w:rsidRPr="00C2501D" w:rsidRDefault="00806E64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C53E4" w:rsidRPr="00C2501D" w:rsidTr="008D33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E4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  <w:p w:rsidR="00FB3038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  <w:p w:rsidR="00FB3038" w:rsidRPr="00C2501D" w:rsidRDefault="00FB3038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8" w:rsidRPr="00C2501D" w:rsidRDefault="006B05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Уроки повторения.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E4" w:rsidRPr="00DE208D" w:rsidRDefault="003C53E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E4" w:rsidRPr="00DE208D" w:rsidRDefault="003C53E4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E4" w:rsidRPr="00DE208D" w:rsidRDefault="003C53E4" w:rsidP="00C2501D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2501D" w:rsidRP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2501D" w:rsidRP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2501D" w:rsidRP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2501D" w:rsidRP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2501D" w:rsidRP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2501D" w:rsidRP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D338E" w:rsidRPr="00C2501D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C2501D" w:rsidRPr="00C2501D" w:rsidRDefault="00C2501D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3C53E4" w:rsidRPr="00C2501D" w:rsidRDefault="008D338E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 планирование</w:t>
      </w: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4569"/>
        <w:gridCol w:w="3260"/>
        <w:gridCol w:w="3402"/>
      </w:tblGrid>
      <w:tr w:rsidR="00C2501D" w:rsidRPr="00C2501D" w:rsidTr="008D338E">
        <w:tc>
          <w:tcPr>
            <w:tcW w:w="251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3402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C2501D" w:rsidRPr="00C2501D" w:rsidTr="008D338E">
        <w:tc>
          <w:tcPr>
            <w:tcW w:w="251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«Секреты здоровья»</w:t>
            </w:r>
          </w:p>
        </w:tc>
        <w:tc>
          <w:tcPr>
            <w:tcW w:w="3260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3E1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Режим дня.</w:t>
            </w:r>
          </w:p>
        </w:tc>
        <w:tc>
          <w:tcPr>
            <w:tcW w:w="3260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9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Утренняя зарядка.</w:t>
            </w:r>
          </w:p>
        </w:tc>
        <w:tc>
          <w:tcPr>
            <w:tcW w:w="3260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Сон – лучшее лекарство.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Наши друзья – вода и мыло.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Солнце, воздух и вода – наши верные друзья.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«Попрыгать, поиграть»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6-7</w:t>
            </w:r>
          </w:p>
          <w:p w:rsidR="008D338E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(1-</w:t>
            </w:r>
          </w:p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1F" w:rsidRPr="00C2501D" w:rsidRDefault="001E3E1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1F" w:rsidRPr="00C2501D" w:rsidRDefault="001E3E1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E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8-9-10(3-</w:t>
            </w:r>
          </w:p>
          <w:p w:rsidR="008D338E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4-</w:t>
            </w:r>
          </w:p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Спортивные игры и эстафеты.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D3" w:rsidRPr="00C2501D" w:rsidRDefault="00874DD3" w:rsidP="0087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3E1F" w:rsidRPr="00C2501D" w:rsidRDefault="001E3E1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1F" w:rsidRPr="00C2501D" w:rsidRDefault="001E3E1F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«Профилактика детского травматизма»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1. Правила дорожного 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11(1)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Элементы улиц и дорог: тротуар, бордюр, проезжая часть.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12(2)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 xml:space="preserve">Правостороннее движение пешеходов по тротуарам.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13(3)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«Движение пешеходов по тротуару»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87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14(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Красный, жёлтый, зелёный.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87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15(5)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Дорожные знаки: предупреждающие, запрещающие, предписывающие.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16(6)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«Дорожные знаки»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17(7)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Участники дорожного движения.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18(8)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«Мы – пешеходы».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19(9)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20(10)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Я – велосипедист.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21(11)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«Правила перехода улиц и дорог».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87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22(12)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Экскурсия «Где можно играть».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87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2. Правила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23(1)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Огонь – друг или враг?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24(2)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Где дым, там  и огонь.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25(3)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Спички детям – не игрушка.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3. Правила поведения в быту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26(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Опасность у нас дома.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27(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Безопасность при общении с домашними животными.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4. Правила поведения в природе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28 (1)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Если солнечно и жарко.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29(2)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Если на улице дождь и гроза.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874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30(3)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Правила безопасности на воде.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31(4)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sz w:val="24"/>
                <w:szCs w:val="24"/>
              </w:rPr>
              <w:t>Обобщение по разделу. Викторина «Моя безопасность»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01D" w:rsidRPr="00C2501D" w:rsidTr="008D338E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  <w:p w:rsidR="00EE350D" w:rsidRPr="00C2501D" w:rsidRDefault="00EE350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  <w:p w:rsidR="00EE350D" w:rsidRPr="00C2501D" w:rsidRDefault="00EE350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501D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D" w:rsidRDefault="00EE350D" w:rsidP="00EE350D">
            <w:r>
              <w:t>Повторение. Огонь друг или враг?</w:t>
            </w:r>
          </w:p>
          <w:p w:rsidR="00EE350D" w:rsidRDefault="00EE350D" w:rsidP="00EE350D">
            <w:r>
              <w:t>Повторение. Опасность у нас дома.</w:t>
            </w:r>
          </w:p>
          <w:p w:rsidR="00C2501D" w:rsidRPr="00C2501D" w:rsidRDefault="00EE350D" w:rsidP="00EE3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Повторение. Правила безопасности на воде.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1D" w:rsidRPr="00C2501D" w:rsidRDefault="00C2501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D" w:rsidRPr="00C2501D" w:rsidRDefault="00EE350D" w:rsidP="00C2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A7121" w:rsidRPr="00C2501D" w:rsidRDefault="00CA7121" w:rsidP="00C2501D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9C5D28" w:rsidRDefault="009C5D28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8D338E" w:rsidRPr="00C2501D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4E5662" w:rsidRPr="00C2501D" w:rsidRDefault="001275C6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501D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5F53F3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C2501D">
        <w:rPr>
          <w:rFonts w:ascii="Times New Roman" w:hAnsi="Times New Roman"/>
          <w:b/>
          <w:sz w:val="24"/>
          <w:szCs w:val="24"/>
        </w:rPr>
        <w:t>Комплексупражнений для профилактики нарушения осанки и плоскостопия</w:t>
      </w:r>
      <w:r w:rsidR="00874DD3">
        <w:rPr>
          <w:rFonts w:ascii="Times New Roman" w:hAnsi="Times New Roman"/>
          <w:sz w:val="24"/>
          <w:szCs w:val="24"/>
        </w:rPr>
        <w:t>.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1. Ходьба. Шаг с</w:t>
      </w:r>
      <w:r w:rsidR="005F53F3" w:rsidRPr="00C2501D">
        <w:rPr>
          <w:rFonts w:ascii="Times New Roman" w:hAnsi="Times New Roman"/>
          <w:sz w:val="24"/>
          <w:szCs w:val="24"/>
        </w:rPr>
        <w:t xml:space="preserve"> правой ноги—хлопок руками вперё</w:t>
      </w:r>
      <w:r w:rsidRPr="00C2501D">
        <w:rPr>
          <w:rFonts w:ascii="Times New Roman" w:hAnsi="Times New Roman"/>
          <w:sz w:val="24"/>
          <w:szCs w:val="24"/>
        </w:rPr>
        <w:t xml:space="preserve">д, шаг с левой ноги—хлопок руками за спиной. В течение 30 секунд.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2. И. п.—стоя, ноги вро</w:t>
      </w:r>
      <w:r w:rsidR="005F53F3" w:rsidRPr="00C2501D">
        <w:rPr>
          <w:rFonts w:ascii="Times New Roman" w:hAnsi="Times New Roman"/>
          <w:sz w:val="24"/>
          <w:szCs w:val="24"/>
        </w:rPr>
        <w:t>зь, кисти сжаты в кулаки. На счё</w:t>
      </w:r>
      <w:r w:rsidRPr="00C2501D">
        <w:rPr>
          <w:rFonts w:ascii="Times New Roman" w:hAnsi="Times New Roman"/>
          <w:sz w:val="24"/>
          <w:szCs w:val="24"/>
        </w:rPr>
        <w:t xml:space="preserve">т 1 —повернуть туловище вправо, развести руки в стороны, сделать ими рывок назад, при этом энергично разжимать пальцы (рисунок 1); на счет 2—вернуться в и, п. На счет 3—4—то же в другую сторону. Ноги с места не сдвигать. Повторить 6—8 раз. Дыхание произвольное.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3. И. п.—стоя, ноги вместе, руки опущены. Кругов</w:t>
      </w:r>
      <w:r w:rsidR="005F53F3" w:rsidRPr="00C2501D">
        <w:rPr>
          <w:rFonts w:ascii="Times New Roman" w:hAnsi="Times New Roman"/>
          <w:sz w:val="24"/>
          <w:szCs w:val="24"/>
        </w:rPr>
        <w:t>ые движения прямыми руками вперё</w:t>
      </w:r>
      <w:r w:rsidRPr="00C2501D">
        <w:rPr>
          <w:rFonts w:ascii="Times New Roman" w:hAnsi="Times New Roman"/>
          <w:sz w:val="24"/>
          <w:szCs w:val="24"/>
        </w:rPr>
        <w:t>д, с одноврем</w:t>
      </w:r>
      <w:r w:rsidR="005F53F3" w:rsidRPr="00C2501D">
        <w:rPr>
          <w:rFonts w:ascii="Times New Roman" w:hAnsi="Times New Roman"/>
          <w:sz w:val="24"/>
          <w:szCs w:val="24"/>
        </w:rPr>
        <w:t xml:space="preserve">енными </w:t>
      </w:r>
      <w:proofErr w:type="spellStart"/>
      <w:r w:rsidR="005F53F3" w:rsidRPr="00C2501D">
        <w:rPr>
          <w:rFonts w:ascii="Times New Roman" w:hAnsi="Times New Roman"/>
          <w:sz w:val="24"/>
          <w:szCs w:val="24"/>
        </w:rPr>
        <w:t>полуприседами</w:t>
      </w:r>
      <w:proofErr w:type="spellEnd"/>
      <w:r w:rsidRPr="00C2501D">
        <w:rPr>
          <w:rFonts w:ascii="Times New Roman" w:hAnsi="Times New Roman"/>
          <w:sz w:val="24"/>
          <w:szCs w:val="24"/>
        </w:rPr>
        <w:t xml:space="preserve">. То же, выполняя круговые движения руками назад. Повторить 12—16 раз. Дыхание произвольное.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4. И. п.—сидя верхом</w:t>
      </w:r>
      <w:r w:rsidR="005F53F3" w:rsidRPr="00C2501D">
        <w:rPr>
          <w:rFonts w:ascii="Times New Roman" w:hAnsi="Times New Roman"/>
          <w:sz w:val="24"/>
          <w:szCs w:val="24"/>
        </w:rPr>
        <w:t xml:space="preserve"> на стуле, руки на поясе. На счё</w:t>
      </w:r>
      <w:r w:rsidRPr="00C2501D">
        <w:rPr>
          <w:rFonts w:ascii="Times New Roman" w:hAnsi="Times New Roman"/>
          <w:sz w:val="24"/>
          <w:szCs w:val="24"/>
        </w:rPr>
        <w:t>т 1—2, наклоняясь в сторону, коснуться рукой пола как м</w:t>
      </w:r>
      <w:r w:rsidR="005F53F3" w:rsidRPr="00C2501D">
        <w:rPr>
          <w:rFonts w:ascii="Times New Roman" w:hAnsi="Times New Roman"/>
          <w:sz w:val="24"/>
          <w:szCs w:val="24"/>
        </w:rPr>
        <w:t>ожно дальше от стула; на счё</w:t>
      </w:r>
      <w:r w:rsidRPr="00C2501D">
        <w:rPr>
          <w:rFonts w:ascii="Times New Roman" w:hAnsi="Times New Roman"/>
          <w:sz w:val="24"/>
          <w:szCs w:val="24"/>
        </w:rPr>
        <w:t xml:space="preserve">т 3—4—вернуться в и. п. То же в другую сторону. Повторить 4—6 раз. Дыхание произвольное.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5. И. п.—сидя на краю стула, руки сзади на сиденье, правая нога с</w:t>
      </w:r>
      <w:r w:rsidR="005F53F3" w:rsidRPr="00C2501D">
        <w:rPr>
          <w:rFonts w:ascii="Times New Roman" w:hAnsi="Times New Roman"/>
          <w:sz w:val="24"/>
          <w:szCs w:val="24"/>
        </w:rPr>
        <w:t>огнута, левая выпрямлена. На счёт 1—3—вращение ногами вперё</w:t>
      </w:r>
      <w:r w:rsidRPr="00C2501D">
        <w:rPr>
          <w:rFonts w:ascii="Times New Roman" w:hAnsi="Times New Roman"/>
          <w:sz w:val="24"/>
          <w:szCs w:val="24"/>
        </w:rPr>
        <w:t>д, как пр</w:t>
      </w:r>
      <w:r w:rsidR="005F53F3" w:rsidRPr="00C2501D">
        <w:rPr>
          <w:rFonts w:ascii="Times New Roman" w:hAnsi="Times New Roman"/>
          <w:sz w:val="24"/>
          <w:szCs w:val="24"/>
        </w:rPr>
        <w:t>и езде на велосипеде. На счё</w:t>
      </w:r>
      <w:r w:rsidRPr="00C2501D">
        <w:rPr>
          <w:rFonts w:ascii="Times New Roman" w:hAnsi="Times New Roman"/>
          <w:sz w:val="24"/>
          <w:szCs w:val="24"/>
        </w:rPr>
        <w:t xml:space="preserve">т 4—6—то же назад. Дыхание произвольное. Повторить 6—8 раз.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6. И. п.—стоя «в линию» (носок правой ноги—к п</w:t>
      </w:r>
      <w:r w:rsidR="005F53F3" w:rsidRPr="00C2501D">
        <w:rPr>
          <w:rFonts w:ascii="Times New Roman" w:hAnsi="Times New Roman"/>
          <w:sz w:val="24"/>
          <w:szCs w:val="24"/>
        </w:rPr>
        <w:t>ятке левой), руки опущены. Насчё</w:t>
      </w:r>
      <w:r w:rsidRPr="00C2501D">
        <w:rPr>
          <w:rFonts w:ascii="Times New Roman" w:hAnsi="Times New Roman"/>
          <w:sz w:val="24"/>
          <w:szCs w:val="24"/>
        </w:rPr>
        <w:t>т 1 — подняться на но</w:t>
      </w:r>
      <w:r w:rsidR="005F53F3" w:rsidRPr="00C2501D">
        <w:rPr>
          <w:rFonts w:ascii="Times New Roman" w:hAnsi="Times New Roman"/>
          <w:sz w:val="24"/>
          <w:szCs w:val="24"/>
        </w:rPr>
        <w:t>ски, руки в стороны—вдох, на счё</w:t>
      </w:r>
      <w:r w:rsidRPr="00C2501D">
        <w:rPr>
          <w:rFonts w:ascii="Times New Roman" w:hAnsi="Times New Roman"/>
          <w:sz w:val="24"/>
          <w:szCs w:val="24"/>
        </w:rPr>
        <w:t>т 2—4 присесть (не опускаясь на пятки), повернуться вправо и опус</w:t>
      </w:r>
      <w:r w:rsidR="005F53F3" w:rsidRPr="00C2501D">
        <w:rPr>
          <w:rFonts w:ascii="Times New Roman" w:hAnsi="Times New Roman"/>
          <w:sz w:val="24"/>
          <w:szCs w:val="24"/>
        </w:rPr>
        <w:t>тить руки вниз—выдох</w:t>
      </w:r>
      <w:r w:rsidRPr="00C2501D">
        <w:rPr>
          <w:rFonts w:ascii="Times New Roman" w:hAnsi="Times New Roman"/>
          <w:sz w:val="24"/>
          <w:szCs w:val="24"/>
        </w:rPr>
        <w:t xml:space="preserve">. То же, приставив носок левой ноги к пятке правой ноги. Повторить 4—6 раз.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7. И. п.—сидя на полу, ноги шире плеч, руки к плечам. На счет 1, отведя плечи назад, прогнуться — в</w:t>
      </w:r>
      <w:r w:rsidR="005F53F3" w:rsidRPr="00C2501D">
        <w:rPr>
          <w:rFonts w:ascii="Times New Roman" w:hAnsi="Times New Roman"/>
          <w:sz w:val="24"/>
          <w:szCs w:val="24"/>
        </w:rPr>
        <w:t>дох; на счет 2—</w:t>
      </w:r>
      <w:r w:rsidR="00874DD3">
        <w:rPr>
          <w:rFonts w:ascii="Times New Roman" w:hAnsi="Times New Roman"/>
          <w:sz w:val="24"/>
          <w:szCs w:val="24"/>
        </w:rPr>
        <w:t xml:space="preserve"> </w:t>
      </w:r>
      <w:r w:rsidR="005F53F3" w:rsidRPr="00C2501D">
        <w:rPr>
          <w:rFonts w:ascii="Times New Roman" w:hAnsi="Times New Roman"/>
          <w:sz w:val="24"/>
          <w:szCs w:val="24"/>
        </w:rPr>
        <w:t>наклониться вперё</w:t>
      </w:r>
      <w:r w:rsidRPr="00C2501D">
        <w:rPr>
          <w:rFonts w:ascii="Times New Roman" w:hAnsi="Times New Roman"/>
          <w:sz w:val="24"/>
          <w:szCs w:val="24"/>
        </w:rPr>
        <w:t>д</w:t>
      </w:r>
      <w:r w:rsidR="00874DD3">
        <w:rPr>
          <w:rFonts w:ascii="Times New Roman" w:hAnsi="Times New Roman"/>
          <w:sz w:val="24"/>
          <w:szCs w:val="24"/>
        </w:rPr>
        <w:t>,</w:t>
      </w:r>
      <w:r w:rsidRPr="00C2501D">
        <w:rPr>
          <w:rFonts w:ascii="Times New Roman" w:hAnsi="Times New Roman"/>
          <w:sz w:val="24"/>
          <w:szCs w:val="24"/>
        </w:rPr>
        <w:t xml:space="preserve"> поворачивая туловище вправо, левым локтем коснуться пола перед собой—</w:t>
      </w:r>
      <w:r w:rsidR="005F53F3" w:rsidRPr="00C2501D">
        <w:rPr>
          <w:rFonts w:ascii="Times New Roman" w:hAnsi="Times New Roman"/>
          <w:sz w:val="24"/>
          <w:szCs w:val="24"/>
        </w:rPr>
        <w:t xml:space="preserve"> выдох; на счё</w:t>
      </w:r>
      <w:r w:rsidRPr="00C2501D">
        <w:rPr>
          <w:rFonts w:ascii="Times New Roman" w:hAnsi="Times New Roman"/>
          <w:sz w:val="24"/>
          <w:szCs w:val="24"/>
        </w:rPr>
        <w:t xml:space="preserve">т </w:t>
      </w:r>
      <w:r w:rsidR="005F53F3" w:rsidRPr="00C2501D">
        <w:rPr>
          <w:rFonts w:ascii="Times New Roman" w:hAnsi="Times New Roman"/>
          <w:sz w:val="24"/>
          <w:szCs w:val="24"/>
        </w:rPr>
        <w:t>2—вернуться в и. п.—вдох. На счё</w:t>
      </w:r>
      <w:r w:rsidRPr="00C2501D">
        <w:rPr>
          <w:rFonts w:ascii="Times New Roman" w:hAnsi="Times New Roman"/>
          <w:sz w:val="24"/>
          <w:szCs w:val="24"/>
        </w:rPr>
        <w:t xml:space="preserve">т 3—4—то же в другую сторону. Ноги в коленях не сгибать. Повторить 6 раз. </w:t>
      </w:r>
    </w:p>
    <w:p w:rsidR="004E5662" w:rsidRPr="00C2501D" w:rsidRDefault="005F53F3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8. И. п.—лё</w:t>
      </w:r>
      <w:r w:rsidR="004E5662" w:rsidRPr="00C2501D">
        <w:rPr>
          <w:rFonts w:ascii="Times New Roman" w:hAnsi="Times New Roman"/>
          <w:sz w:val="24"/>
          <w:szCs w:val="24"/>
        </w:rPr>
        <w:t>жа на спине</w:t>
      </w:r>
      <w:r w:rsidRPr="00C2501D">
        <w:rPr>
          <w:rFonts w:ascii="Times New Roman" w:hAnsi="Times New Roman"/>
          <w:sz w:val="24"/>
          <w:szCs w:val="24"/>
        </w:rPr>
        <w:t>, руки вверху за головой. На счё</w:t>
      </w:r>
      <w:r w:rsidR="004E5662" w:rsidRPr="00C2501D">
        <w:rPr>
          <w:rFonts w:ascii="Times New Roman" w:hAnsi="Times New Roman"/>
          <w:sz w:val="24"/>
          <w:szCs w:val="24"/>
        </w:rPr>
        <w:t>т 1—2— прогибаясь в пояснице, перекатиться на живот через правый б</w:t>
      </w:r>
      <w:r w:rsidRPr="00C2501D">
        <w:rPr>
          <w:rFonts w:ascii="Times New Roman" w:hAnsi="Times New Roman"/>
          <w:sz w:val="24"/>
          <w:szCs w:val="24"/>
        </w:rPr>
        <w:t>ок; на счёт 3—4—вернуться в и. п. На счё</w:t>
      </w:r>
      <w:r w:rsidR="004E5662" w:rsidRPr="00C2501D">
        <w:rPr>
          <w:rFonts w:ascii="Times New Roman" w:hAnsi="Times New Roman"/>
          <w:sz w:val="24"/>
          <w:szCs w:val="24"/>
        </w:rPr>
        <w:t>т 5—8—то</w:t>
      </w:r>
      <w:r w:rsidR="00874DD3">
        <w:rPr>
          <w:rFonts w:ascii="Times New Roman" w:hAnsi="Times New Roman"/>
          <w:sz w:val="24"/>
          <w:szCs w:val="24"/>
        </w:rPr>
        <w:t xml:space="preserve"> </w:t>
      </w:r>
      <w:r w:rsidR="004E5662" w:rsidRPr="00C2501D">
        <w:rPr>
          <w:rFonts w:ascii="Times New Roman" w:hAnsi="Times New Roman"/>
          <w:sz w:val="24"/>
          <w:szCs w:val="24"/>
        </w:rPr>
        <w:t>ж</w:t>
      </w:r>
      <w:r w:rsidR="00874DD3">
        <w:rPr>
          <w:rFonts w:ascii="Times New Roman" w:hAnsi="Times New Roman"/>
          <w:sz w:val="24"/>
          <w:szCs w:val="24"/>
        </w:rPr>
        <w:t>,</w:t>
      </w:r>
      <w:r w:rsidR="004E5662" w:rsidRPr="00C2501D">
        <w:rPr>
          <w:rFonts w:ascii="Times New Roman" w:hAnsi="Times New Roman"/>
          <w:sz w:val="24"/>
          <w:szCs w:val="24"/>
        </w:rPr>
        <w:t xml:space="preserve">е а другую сторону. Ноги в коленях не сгибать. Дыхание произвольное. </w:t>
      </w:r>
    </w:p>
    <w:p w:rsidR="004E5662" w:rsidRPr="00C2501D" w:rsidRDefault="005F53F3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>9. И. п.—лё</w:t>
      </w:r>
      <w:r w:rsidR="004E5662" w:rsidRPr="00C2501D">
        <w:rPr>
          <w:rFonts w:ascii="Times New Roman" w:hAnsi="Times New Roman"/>
          <w:sz w:val="24"/>
          <w:szCs w:val="24"/>
        </w:rPr>
        <w:t>жа на спине, рук</w:t>
      </w:r>
      <w:r w:rsidRPr="00C2501D">
        <w:rPr>
          <w:rFonts w:ascii="Times New Roman" w:hAnsi="Times New Roman"/>
          <w:sz w:val="24"/>
          <w:szCs w:val="24"/>
        </w:rPr>
        <w:t>и на полу вдоль туловища. На счё</w:t>
      </w:r>
      <w:r w:rsidR="004E5662" w:rsidRPr="00C2501D">
        <w:rPr>
          <w:rFonts w:ascii="Times New Roman" w:hAnsi="Times New Roman"/>
          <w:sz w:val="24"/>
          <w:szCs w:val="24"/>
        </w:rPr>
        <w:t>т 1—2— поднимая прямые ноги вверх, коснуться носками пола за голо</w:t>
      </w:r>
      <w:r w:rsidRPr="00C2501D">
        <w:rPr>
          <w:rFonts w:ascii="Times New Roman" w:hAnsi="Times New Roman"/>
          <w:sz w:val="24"/>
          <w:szCs w:val="24"/>
        </w:rPr>
        <w:t>вой; на счё</w:t>
      </w:r>
      <w:r w:rsidR="004E5662" w:rsidRPr="00C2501D">
        <w:rPr>
          <w:rFonts w:ascii="Times New Roman" w:hAnsi="Times New Roman"/>
          <w:sz w:val="24"/>
          <w:szCs w:val="24"/>
        </w:rPr>
        <w:t xml:space="preserve">т 3—4—вернуться в и. п. Дыхание произвольное. Повторить 4—6 раз.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10. И. п.—стоя, ноги вместе, руки на поясе. Прыжки на </w:t>
      </w:r>
      <w:r w:rsidR="005F53F3" w:rsidRPr="00C2501D">
        <w:rPr>
          <w:rFonts w:ascii="Times New Roman" w:hAnsi="Times New Roman"/>
          <w:sz w:val="24"/>
          <w:szCs w:val="24"/>
        </w:rPr>
        <w:t>двух ногах, с поворотами. На счё</w:t>
      </w:r>
      <w:r w:rsidRPr="00C2501D">
        <w:rPr>
          <w:rFonts w:ascii="Times New Roman" w:hAnsi="Times New Roman"/>
          <w:sz w:val="24"/>
          <w:szCs w:val="24"/>
        </w:rPr>
        <w:t>т 1—3—п</w:t>
      </w:r>
      <w:r w:rsidR="005F53F3" w:rsidRPr="00C2501D">
        <w:rPr>
          <w:rFonts w:ascii="Times New Roman" w:hAnsi="Times New Roman"/>
          <w:sz w:val="24"/>
          <w:szCs w:val="24"/>
        </w:rPr>
        <w:t>рыжки на носках на месте; на счё</w:t>
      </w:r>
      <w:r w:rsidR="00874DD3">
        <w:rPr>
          <w:rFonts w:ascii="Times New Roman" w:hAnsi="Times New Roman"/>
          <w:sz w:val="24"/>
          <w:szCs w:val="24"/>
        </w:rPr>
        <w:t>т 4—поворот на 90 градусов</w:t>
      </w:r>
      <w:r w:rsidRPr="00C2501D">
        <w:rPr>
          <w:rFonts w:ascii="Times New Roman" w:hAnsi="Times New Roman"/>
          <w:sz w:val="24"/>
          <w:szCs w:val="24"/>
        </w:rPr>
        <w:t xml:space="preserve">. Дыхание произвольное. В течение 30—40 секунд. </w:t>
      </w:r>
    </w:p>
    <w:p w:rsidR="004E5662" w:rsidRPr="00C2501D" w:rsidRDefault="004E5662" w:rsidP="00C2501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2501D">
        <w:rPr>
          <w:rFonts w:ascii="Times New Roman" w:hAnsi="Times New Roman"/>
          <w:sz w:val="24"/>
          <w:szCs w:val="24"/>
        </w:rPr>
        <w:t xml:space="preserve">11. Ходьба с энергичными махами руками в течение 1 минуты. Дыхание произвольное. </w:t>
      </w:r>
    </w:p>
    <w:p w:rsidR="001C0FCF" w:rsidRPr="00C2501D" w:rsidRDefault="001C0FCF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53F3" w:rsidRPr="00C2501D" w:rsidRDefault="00E12DC1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501D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  <w:r w:rsidRPr="00C2501D">
        <w:rPr>
          <w:rFonts w:eastAsia="Times New Roman" w:cs="Times New Roman"/>
          <w:b/>
          <w:iCs/>
          <w:lang w:val="ru-RU" w:eastAsia="ar-SA" w:bidi="ar-SA"/>
        </w:rPr>
        <w:t xml:space="preserve">Подвижные игры на улице </w:t>
      </w:r>
      <w:r w:rsidRPr="00C2501D">
        <w:rPr>
          <w:rFonts w:eastAsia="Times New Roman" w:cs="Times New Roman"/>
          <w:iCs/>
          <w:lang w:val="ru-RU" w:eastAsia="ar-SA" w:bidi="ar-SA"/>
        </w:rPr>
        <w:t xml:space="preserve">(Зимние подвижные игры: 1–4 </w:t>
      </w:r>
      <w:proofErr w:type="gramStart"/>
      <w:r w:rsidRPr="00C2501D">
        <w:rPr>
          <w:rFonts w:eastAsia="Times New Roman" w:cs="Times New Roman"/>
          <w:iCs/>
          <w:lang w:val="ru-RU" w:eastAsia="ar-SA" w:bidi="ar-SA"/>
        </w:rPr>
        <w:t>классы./</w:t>
      </w:r>
      <w:proofErr w:type="gramEnd"/>
      <w:r w:rsidRPr="00C2501D">
        <w:rPr>
          <w:rFonts w:eastAsia="Times New Roman" w:cs="Times New Roman"/>
          <w:iCs/>
          <w:lang w:val="ru-RU" w:eastAsia="ar-SA" w:bidi="ar-SA"/>
        </w:rPr>
        <w:t xml:space="preserve"> Авт.-сост. А.Ю. Патрикеев. – М.: ВАКО, 2009.)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  <w:r w:rsidRPr="00C2501D">
        <w:rPr>
          <w:rFonts w:eastAsia="Times New Roman" w:cs="Times New Roman"/>
          <w:b/>
          <w:iCs/>
          <w:lang w:val="ru-RU" w:eastAsia="ar-SA" w:bidi="ar-SA"/>
        </w:rPr>
        <w:t xml:space="preserve">Зайцы и собаки </w:t>
      </w:r>
      <w:r w:rsidRPr="00C2501D">
        <w:rPr>
          <w:rFonts w:eastAsia="Times New Roman" w:cs="Times New Roman"/>
          <w:iCs/>
          <w:lang w:val="ru-RU" w:eastAsia="ar-SA" w:bidi="ar-SA"/>
        </w:rPr>
        <w:t>(Эстонская игра «</w:t>
      </w:r>
      <w:proofErr w:type="spellStart"/>
      <w:r w:rsidRPr="00C2501D">
        <w:rPr>
          <w:rFonts w:eastAsia="Times New Roman" w:cs="Times New Roman"/>
          <w:iCs/>
          <w:lang w:val="ru-RU" w:eastAsia="ar-SA" w:bidi="ar-SA"/>
        </w:rPr>
        <w:t>Пейде</w:t>
      </w:r>
      <w:proofErr w:type="spellEnd"/>
      <w:r w:rsidRPr="00C2501D">
        <w:rPr>
          <w:rFonts w:eastAsia="Times New Roman" w:cs="Times New Roman"/>
          <w:iCs/>
          <w:lang w:val="ru-RU" w:eastAsia="ar-SA" w:bidi="ar-SA"/>
        </w:rPr>
        <w:t>»)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 xml:space="preserve">Из числа игроков выбирают двух-трёх собак, двух-трёх 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>охотников, остальные игроки – зайцы. По сигналу зайцы разбегаются, прячась за деревьями и кустами (закапываться, ложиться, садится в снег нельзя). Охотники и собаки в это время закрывают глаза и отворачиваются в противоположную сторону.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ab/>
        <w:t>По сигналу ведущего охотники с собаками отправляются на поиски. Если собака находит играющего, она должна звать охотника, но не имеет право задерживать игрока. Охотник должен попасть в зайца снежком, только тогда считается, что заяц пойман. Снежки можно кидать только в ноги. Играют до тех пор, пока все зайцы не будут пойманы.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ab/>
      </w:r>
      <w:r w:rsidRPr="00C2501D">
        <w:rPr>
          <w:rFonts w:eastAsia="Times New Roman" w:cs="Times New Roman"/>
          <w:b/>
          <w:iCs/>
          <w:lang w:val="ru-RU" w:eastAsia="ar-SA" w:bidi="ar-SA"/>
        </w:rPr>
        <w:t>Ночная охота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ab/>
        <w:t>В центре игровой площадки находится охотник – выбранный ребёнок, которому завязывают глаза. Около охотника лежит большое количество снежков. Остальные дети – различные звери. По сигналу охотник, прислушиваясь и определяя на слух местоположение игроков-зверей, бросает в них снежки. Тот, в кого попали, выбывает или меняется с охотником местами. Выигрывает охотник, который потратил меньше снежков для попадания.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ab/>
      </w:r>
      <w:r w:rsidRPr="00C2501D">
        <w:rPr>
          <w:rFonts w:eastAsia="Times New Roman" w:cs="Times New Roman"/>
          <w:b/>
          <w:iCs/>
          <w:lang w:val="ru-RU" w:eastAsia="ar-SA" w:bidi="ar-SA"/>
        </w:rPr>
        <w:t>Рыбки в пруду</w:t>
      </w:r>
    </w:p>
    <w:p w:rsidR="005F53F3" w:rsidRPr="00C2501D" w:rsidRDefault="005F53F3" w:rsidP="00C2501D">
      <w:pPr>
        <w:pStyle w:val="2"/>
        <w:spacing w:line="240" w:lineRule="auto"/>
        <w:ind w:left="709" w:right="0" w:hanging="709"/>
        <w:rPr>
          <w:rFonts w:eastAsia="Times New Roman" w:cs="Times New Roman"/>
          <w:iCs/>
          <w:lang w:val="ru-RU" w:eastAsia="ar-SA" w:bidi="ar-SA"/>
        </w:rPr>
      </w:pPr>
      <w:r w:rsidRPr="00C2501D">
        <w:rPr>
          <w:rFonts w:eastAsia="Times New Roman" w:cs="Times New Roman"/>
          <w:iCs/>
          <w:lang w:val="ru-RU" w:eastAsia="ar-SA" w:bidi="ar-SA"/>
        </w:rPr>
        <w:tab/>
        <w:t>Для игры лыжными палками, воткнутыми в снег, огораживается круг. Расстояние между палками не более 1 м. Выбирается водящий – щука. Она находится в центре огороженного круга (можно обозначить ей домик). Остальные игроки – рыбки.  Они забегают внутрь круга, бегают там, но им надо опасаться щуки. Неожиданно она может выскочить и ловить рыбок. Игроки-рыбки выбегают из круга, но так, чтобы не задеть лыжные палки. Рыбка, сбившая палку, считается пойманной и идёт в домик щуки (или выбывает из игры). После 3-5 пойманных рыбок щука меняется, а пойманные игроки возвращаются в игру.</w:t>
      </w:r>
    </w:p>
    <w:p w:rsidR="001C0FCF" w:rsidRPr="00C2501D" w:rsidRDefault="001C0FCF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338E" w:rsidRDefault="008D338E" w:rsidP="00C2501D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C5D28" w:rsidRPr="00C2501D" w:rsidRDefault="009C5D28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9C5D28" w:rsidRPr="00C2501D" w:rsidRDefault="009C5D28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9C5D28" w:rsidRPr="00C2501D" w:rsidRDefault="009C5D28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9C5D28" w:rsidRPr="00C2501D" w:rsidRDefault="009C5D28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9C5D28" w:rsidRPr="00C2501D" w:rsidRDefault="009C5D28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E12DC1" w:rsidRPr="00C2501D" w:rsidRDefault="00E12DC1" w:rsidP="00C2501D">
      <w:pPr>
        <w:pStyle w:val="2"/>
        <w:spacing w:line="240" w:lineRule="auto"/>
        <w:ind w:left="709" w:right="0" w:hanging="709"/>
        <w:rPr>
          <w:rFonts w:eastAsia="Times New Roman" w:cs="Times New Roman"/>
          <w:b/>
          <w:iCs/>
          <w:lang w:val="ru-RU" w:eastAsia="ar-SA" w:bidi="ar-SA"/>
        </w:rPr>
      </w:pPr>
    </w:p>
    <w:p w:rsidR="00025D33" w:rsidRPr="00C2501D" w:rsidRDefault="00025D33" w:rsidP="00C2501D">
      <w:pPr>
        <w:pStyle w:val="2"/>
        <w:spacing w:line="240" w:lineRule="auto"/>
        <w:ind w:left="709" w:right="0" w:hanging="709"/>
        <w:jc w:val="left"/>
        <w:rPr>
          <w:rFonts w:eastAsia="Times New Roman" w:cs="Times New Roman"/>
          <w:iCs/>
          <w:lang w:val="ru-RU" w:eastAsia="ar-SA" w:bidi="ar-SA"/>
        </w:rPr>
      </w:pPr>
      <w:bookmarkStart w:id="0" w:name="_GoBack"/>
      <w:bookmarkEnd w:id="0"/>
    </w:p>
    <w:sectPr w:rsidR="00025D33" w:rsidRPr="00C2501D" w:rsidSect="000E6E02">
      <w:pgSz w:w="16838" w:h="11906" w:orient="landscape"/>
      <w:pgMar w:top="851" w:right="1245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3C77"/>
    <w:multiLevelType w:val="hybridMultilevel"/>
    <w:tmpl w:val="D0FA9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565F15"/>
    <w:multiLevelType w:val="hybridMultilevel"/>
    <w:tmpl w:val="0DDC2884"/>
    <w:lvl w:ilvl="0" w:tplc="5C64C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CFAF6A2">
      <w:start w:val="1"/>
      <w:numFmt w:val="decimal"/>
      <w:lvlText w:val="%2."/>
      <w:lvlJc w:val="left"/>
      <w:pPr>
        <w:tabs>
          <w:tab w:val="num" w:pos="3435"/>
        </w:tabs>
        <w:ind w:left="3435" w:hanging="235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E44FC"/>
    <w:multiLevelType w:val="hybridMultilevel"/>
    <w:tmpl w:val="54549EFE"/>
    <w:lvl w:ilvl="0" w:tplc="342CC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304519"/>
    <w:multiLevelType w:val="hybridMultilevel"/>
    <w:tmpl w:val="DB1AFD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904811"/>
    <w:multiLevelType w:val="hybridMultilevel"/>
    <w:tmpl w:val="177683A0"/>
    <w:lvl w:ilvl="0" w:tplc="FDB0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7B20BE"/>
    <w:multiLevelType w:val="hybridMultilevel"/>
    <w:tmpl w:val="3BC20E44"/>
    <w:lvl w:ilvl="0" w:tplc="237A7D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F5FAD"/>
    <w:multiLevelType w:val="hybridMultilevel"/>
    <w:tmpl w:val="506803FA"/>
    <w:lvl w:ilvl="0" w:tplc="B886895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D1364C"/>
    <w:multiLevelType w:val="hybridMultilevel"/>
    <w:tmpl w:val="F162F8C4"/>
    <w:lvl w:ilvl="0" w:tplc="2F1EF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84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47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149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42C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E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C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08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DC6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41576D"/>
    <w:multiLevelType w:val="hybridMultilevel"/>
    <w:tmpl w:val="6E5C1D46"/>
    <w:lvl w:ilvl="0" w:tplc="87765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F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2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483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67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1A6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2B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80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1CA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0FC0F8A"/>
    <w:multiLevelType w:val="hybridMultilevel"/>
    <w:tmpl w:val="9DEE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B1213"/>
    <w:multiLevelType w:val="hybridMultilevel"/>
    <w:tmpl w:val="1F44D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4C6E8C"/>
    <w:multiLevelType w:val="hybridMultilevel"/>
    <w:tmpl w:val="290045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654C26"/>
    <w:multiLevelType w:val="hybridMultilevel"/>
    <w:tmpl w:val="1806FA70"/>
    <w:lvl w:ilvl="0" w:tplc="34423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E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C4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AF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2A0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6E5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E8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AE3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AA9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DD17C63"/>
    <w:multiLevelType w:val="hybridMultilevel"/>
    <w:tmpl w:val="54549EFE"/>
    <w:lvl w:ilvl="0" w:tplc="342CC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362994"/>
    <w:multiLevelType w:val="hybridMultilevel"/>
    <w:tmpl w:val="ABAEA1E0"/>
    <w:lvl w:ilvl="0" w:tplc="7F8A4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72D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BCA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BE4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66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65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89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E7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82C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4"/>
  </w:num>
  <w:num w:numId="5">
    <w:abstractNumId w:val="13"/>
  </w:num>
  <w:num w:numId="6">
    <w:abstractNumId w:val="15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21A"/>
    <w:rsid w:val="00002931"/>
    <w:rsid w:val="00025D33"/>
    <w:rsid w:val="00027ADD"/>
    <w:rsid w:val="00070C0B"/>
    <w:rsid w:val="000C7CB6"/>
    <w:rsid w:val="000E6E02"/>
    <w:rsid w:val="000F17C1"/>
    <w:rsid w:val="0012057D"/>
    <w:rsid w:val="001275C6"/>
    <w:rsid w:val="001706FF"/>
    <w:rsid w:val="001B7AC5"/>
    <w:rsid w:val="001C0FCF"/>
    <w:rsid w:val="001D356F"/>
    <w:rsid w:val="001E3E1F"/>
    <w:rsid w:val="001E7376"/>
    <w:rsid w:val="002363F7"/>
    <w:rsid w:val="00242378"/>
    <w:rsid w:val="00271788"/>
    <w:rsid w:val="00285261"/>
    <w:rsid w:val="002B0AFE"/>
    <w:rsid w:val="002C16BC"/>
    <w:rsid w:val="002D5A0A"/>
    <w:rsid w:val="002E7A3F"/>
    <w:rsid w:val="0033344A"/>
    <w:rsid w:val="00390945"/>
    <w:rsid w:val="003C53E4"/>
    <w:rsid w:val="00466EEB"/>
    <w:rsid w:val="004746CE"/>
    <w:rsid w:val="004A7549"/>
    <w:rsid w:val="004D6E40"/>
    <w:rsid w:val="004D719E"/>
    <w:rsid w:val="004E5662"/>
    <w:rsid w:val="005147FA"/>
    <w:rsid w:val="0056431E"/>
    <w:rsid w:val="005718CC"/>
    <w:rsid w:val="0058025B"/>
    <w:rsid w:val="005C3BBB"/>
    <w:rsid w:val="005E11A0"/>
    <w:rsid w:val="005E1D2D"/>
    <w:rsid w:val="005F2017"/>
    <w:rsid w:val="005F224E"/>
    <w:rsid w:val="005F53F3"/>
    <w:rsid w:val="00624688"/>
    <w:rsid w:val="006350AE"/>
    <w:rsid w:val="006568A8"/>
    <w:rsid w:val="0067524C"/>
    <w:rsid w:val="006B051D"/>
    <w:rsid w:val="006C0C16"/>
    <w:rsid w:val="006E5FE9"/>
    <w:rsid w:val="006F2A4A"/>
    <w:rsid w:val="00705D27"/>
    <w:rsid w:val="00707572"/>
    <w:rsid w:val="007232EC"/>
    <w:rsid w:val="00726A8F"/>
    <w:rsid w:val="0074029C"/>
    <w:rsid w:val="0076572C"/>
    <w:rsid w:val="00783D8D"/>
    <w:rsid w:val="007C6589"/>
    <w:rsid w:val="007D3375"/>
    <w:rsid w:val="007E610C"/>
    <w:rsid w:val="007F7AD7"/>
    <w:rsid w:val="00806E64"/>
    <w:rsid w:val="0081262B"/>
    <w:rsid w:val="00824053"/>
    <w:rsid w:val="0082488E"/>
    <w:rsid w:val="00840EED"/>
    <w:rsid w:val="00844DAE"/>
    <w:rsid w:val="00874DD3"/>
    <w:rsid w:val="00891F45"/>
    <w:rsid w:val="0089328F"/>
    <w:rsid w:val="00895B59"/>
    <w:rsid w:val="0089621A"/>
    <w:rsid w:val="008C717B"/>
    <w:rsid w:val="008D338E"/>
    <w:rsid w:val="00942E86"/>
    <w:rsid w:val="00983535"/>
    <w:rsid w:val="009A043F"/>
    <w:rsid w:val="009B6053"/>
    <w:rsid w:val="009C5D28"/>
    <w:rsid w:val="00A07F0B"/>
    <w:rsid w:val="00A35E14"/>
    <w:rsid w:val="00A47C77"/>
    <w:rsid w:val="00A66158"/>
    <w:rsid w:val="00A87B16"/>
    <w:rsid w:val="00AE2DC3"/>
    <w:rsid w:val="00AE6A3C"/>
    <w:rsid w:val="00B434BA"/>
    <w:rsid w:val="00BA505D"/>
    <w:rsid w:val="00BD4EE4"/>
    <w:rsid w:val="00C04FD3"/>
    <w:rsid w:val="00C2501D"/>
    <w:rsid w:val="00C44BE9"/>
    <w:rsid w:val="00C74688"/>
    <w:rsid w:val="00C75943"/>
    <w:rsid w:val="00C97E34"/>
    <w:rsid w:val="00CA6F0F"/>
    <w:rsid w:val="00CA7121"/>
    <w:rsid w:val="00CC5301"/>
    <w:rsid w:val="00D546CE"/>
    <w:rsid w:val="00D85F41"/>
    <w:rsid w:val="00D970E1"/>
    <w:rsid w:val="00DB0301"/>
    <w:rsid w:val="00DE208D"/>
    <w:rsid w:val="00DF592A"/>
    <w:rsid w:val="00E03BC0"/>
    <w:rsid w:val="00E12DC1"/>
    <w:rsid w:val="00E339C9"/>
    <w:rsid w:val="00E40D95"/>
    <w:rsid w:val="00EA4438"/>
    <w:rsid w:val="00EE350D"/>
    <w:rsid w:val="00EF5367"/>
    <w:rsid w:val="00F042AB"/>
    <w:rsid w:val="00F10839"/>
    <w:rsid w:val="00F17817"/>
    <w:rsid w:val="00F604B6"/>
    <w:rsid w:val="00F70A3A"/>
    <w:rsid w:val="00F83BA4"/>
    <w:rsid w:val="00F86BB6"/>
    <w:rsid w:val="00F97C24"/>
    <w:rsid w:val="00FA66B2"/>
    <w:rsid w:val="00FB0941"/>
    <w:rsid w:val="00FB3038"/>
    <w:rsid w:val="00FD1FE9"/>
    <w:rsid w:val="00FD3A87"/>
    <w:rsid w:val="00FD5F90"/>
    <w:rsid w:val="00FE233F"/>
    <w:rsid w:val="00FE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3E09E-B71A-4BB0-999C-3E633752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E40D95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D5A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6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46C3-4AF6-48B6-B60B-76FD44F7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19512</CharactersWithSpaces>
  <SharedDoc>false</SharedDoc>
  <HLinks>
    <vt:vector size="72" baseType="variant"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>http://www.scool16.ru/index.files/Page2157.htm</vt:lpwstr>
      </vt:variant>
      <vt:variant>
        <vt:lpwstr/>
      </vt:variant>
      <vt:variant>
        <vt:i4>2555960</vt:i4>
      </vt:variant>
      <vt:variant>
        <vt:i4>30</vt:i4>
      </vt:variant>
      <vt:variant>
        <vt:i4>0</vt:i4>
      </vt:variant>
      <vt:variant>
        <vt:i4>5</vt:i4>
      </vt:variant>
      <vt:variant>
        <vt:lpwstr>http://collection.cross-edu.ru/catalog/rubr/8f5d7210-86a6-11da-a72b-0800200c9a66/22087/</vt:lpwstr>
      </vt:variant>
      <vt:variant>
        <vt:lpwstr/>
      </vt:variant>
      <vt:variant>
        <vt:i4>6357038</vt:i4>
      </vt:variant>
      <vt:variant>
        <vt:i4>27</vt:i4>
      </vt:variant>
      <vt:variant>
        <vt:i4>0</vt:i4>
      </vt:variant>
      <vt:variant>
        <vt:i4>5</vt:i4>
      </vt:variant>
      <vt:variant>
        <vt:lpwstr>http://theobg.by.ru/bit.htm</vt:lpwstr>
      </vt:variant>
      <vt:variant>
        <vt:lpwstr/>
      </vt:variant>
      <vt:variant>
        <vt:i4>3211376</vt:i4>
      </vt:variant>
      <vt:variant>
        <vt:i4>24</vt:i4>
      </vt:variant>
      <vt:variant>
        <vt:i4>0</vt:i4>
      </vt:variant>
      <vt:variant>
        <vt:i4>5</vt:i4>
      </vt:variant>
      <vt:variant>
        <vt:lpwstr>http://www.scool16.ru/index.files/Page2157.htm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http://nach.21205s02.edusite.ru/p14aa1.html</vt:lpwstr>
      </vt:variant>
      <vt:variant>
        <vt:lpwstr/>
      </vt:variant>
      <vt:variant>
        <vt:i4>6815795</vt:i4>
      </vt:variant>
      <vt:variant>
        <vt:i4>18</vt:i4>
      </vt:variant>
      <vt:variant>
        <vt:i4>0</vt:i4>
      </vt:variant>
      <vt:variant>
        <vt:i4>5</vt:i4>
      </vt:variant>
      <vt:variant>
        <vt:lpwstr>http://www.openclass.ru/dig-resource/86743</vt:lpwstr>
      </vt:variant>
      <vt:variant>
        <vt:lpwstr/>
      </vt:variant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http://www.100let.net/index.htm</vt:lpwstr>
      </vt:variant>
      <vt:variant>
        <vt:lpwstr/>
      </vt:variant>
      <vt:variant>
        <vt:i4>2490488</vt:i4>
      </vt:variant>
      <vt:variant>
        <vt:i4>12</vt:i4>
      </vt:variant>
      <vt:variant>
        <vt:i4>0</vt:i4>
      </vt:variant>
      <vt:variant>
        <vt:i4>5</vt:i4>
      </vt:variant>
      <vt:variant>
        <vt:lpwstr>http://festival.1september.ru/articles/519723/</vt:lpwstr>
      </vt:variant>
      <vt:variant>
        <vt:lpwstr/>
      </vt:variant>
      <vt:variant>
        <vt:i4>3014783</vt:i4>
      </vt:variant>
      <vt:variant>
        <vt:i4>9</vt:i4>
      </vt:variant>
      <vt:variant>
        <vt:i4>0</vt:i4>
      </vt:variant>
      <vt:variant>
        <vt:i4>5</vt:i4>
      </vt:variant>
      <vt:variant>
        <vt:lpwstr>http://festival.1september.ru/articles/213370/</vt:lpwstr>
      </vt:variant>
      <vt:variant>
        <vt:lpwstr/>
      </vt:variant>
      <vt:variant>
        <vt:i4>2687096</vt:i4>
      </vt:variant>
      <vt:variant>
        <vt:i4>6</vt:i4>
      </vt:variant>
      <vt:variant>
        <vt:i4>0</vt:i4>
      </vt:variant>
      <vt:variant>
        <vt:i4>5</vt:i4>
      </vt:variant>
      <vt:variant>
        <vt:lpwstr>http://festival.1september.ru/articles/312400/</vt:lpwstr>
      </vt:variant>
      <vt:variant>
        <vt:lpwstr/>
      </vt:variant>
      <vt:variant>
        <vt:i4>7143532</vt:i4>
      </vt:variant>
      <vt:variant>
        <vt:i4>3</vt:i4>
      </vt:variant>
      <vt:variant>
        <vt:i4>0</vt:i4>
      </vt:variant>
      <vt:variant>
        <vt:i4>5</vt:i4>
      </vt:variant>
      <vt:variant>
        <vt:lpwstr>http://nach.21205s02.edusite.ru/p14aa1.html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http://www.100let.net/2u_shkolnik_gimnastika.htm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учитель</cp:lastModifiedBy>
  <cp:revision>20</cp:revision>
  <cp:lastPrinted>2017-09-18T13:24:00Z</cp:lastPrinted>
  <dcterms:created xsi:type="dcterms:W3CDTF">2016-09-12T16:52:00Z</dcterms:created>
  <dcterms:modified xsi:type="dcterms:W3CDTF">2017-09-18T13:24:00Z</dcterms:modified>
</cp:coreProperties>
</file>